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2BB77">
      <w:pPr>
        <w:jc w:val="center"/>
        <w:rPr>
          <w:rFonts w:hint="eastAsia"/>
          <w:spacing w:val="-11"/>
        </w:rPr>
      </w:pPr>
      <w:bookmarkStart w:id="1" w:name="_GoBack"/>
      <w:r>
        <w:rPr>
          <w:rFonts w:hint="eastAsia" w:ascii="方正小标宋简体" w:hAnsi="方正小标宋简体" w:eastAsia="方正小标宋简体" w:cs="方正小标宋简体"/>
          <w:spacing w:val="-11"/>
          <w:sz w:val="44"/>
          <w:szCs w:val="44"/>
        </w:rPr>
        <w:t>西藏自治区</w:t>
      </w:r>
      <w:r>
        <w:rPr>
          <w:rFonts w:hint="eastAsia" w:ascii="方正小标宋简体" w:hAnsi="方正小标宋简体" w:eastAsia="方正小标宋简体" w:cs="方正小标宋简体"/>
          <w:spacing w:val="-11"/>
          <w:sz w:val="44"/>
          <w:szCs w:val="44"/>
          <w:lang w:eastAsia="zh-CN"/>
        </w:rPr>
        <w:t>通信</w:t>
      </w:r>
      <w:r>
        <w:rPr>
          <w:rFonts w:hint="eastAsia" w:ascii="方正小标宋简体" w:hAnsi="方正小标宋简体" w:eastAsia="方正小标宋简体" w:cs="方正小标宋简体"/>
          <w:spacing w:val="-11"/>
          <w:sz w:val="44"/>
          <w:szCs w:val="44"/>
        </w:rPr>
        <w:t>工程</w:t>
      </w:r>
      <w:r>
        <w:rPr>
          <w:rFonts w:hint="eastAsia" w:ascii="方正小标宋简体" w:hAnsi="方正小标宋简体" w:eastAsia="方正小标宋简体" w:cs="方正小标宋简体"/>
          <w:spacing w:val="-11"/>
          <w:sz w:val="44"/>
          <w:szCs w:val="44"/>
          <w:lang w:eastAsia="zh-CN"/>
        </w:rPr>
        <w:t>专业职称</w:t>
      </w:r>
      <w:r>
        <w:rPr>
          <w:rFonts w:hint="eastAsia" w:ascii="方正小标宋简体" w:hAnsi="方正小标宋简体" w:eastAsia="方正小标宋简体" w:cs="方正小标宋简体"/>
          <w:spacing w:val="-11"/>
          <w:sz w:val="44"/>
          <w:szCs w:val="44"/>
        </w:rPr>
        <w:t>评审办法</w:t>
      </w:r>
      <w:r>
        <w:rPr>
          <w:rFonts w:hint="eastAsia" w:ascii="方正小标宋简体" w:hAnsi="方正小标宋简体" w:eastAsia="方正小标宋简体" w:cs="方正小标宋简体"/>
          <w:spacing w:val="-11"/>
          <w:sz w:val="44"/>
          <w:szCs w:val="44"/>
          <w:lang w:eastAsia="zh-CN"/>
        </w:rPr>
        <w:t>（</w:t>
      </w:r>
      <w:r>
        <w:rPr>
          <w:rFonts w:hint="eastAsia" w:ascii="方正小标宋简体" w:hAnsi="方正小标宋简体" w:eastAsia="方正小标宋简体" w:cs="方正小标宋简体"/>
          <w:spacing w:val="-11"/>
          <w:sz w:val="44"/>
          <w:szCs w:val="44"/>
        </w:rPr>
        <w:t>试行</w:t>
      </w:r>
      <w:r>
        <w:rPr>
          <w:rFonts w:hint="eastAsia" w:ascii="方正小标宋简体" w:hAnsi="方正小标宋简体" w:eastAsia="方正小标宋简体" w:cs="方正小标宋简体"/>
          <w:spacing w:val="-11"/>
          <w:sz w:val="44"/>
          <w:szCs w:val="44"/>
          <w:lang w:eastAsia="zh-CN"/>
        </w:rPr>
        <w:t>）</w:t>
      </w:r>
      <w:bookmarkEnd w:id="1"/>
    </w:p>
    <w:p w14:paraId="61809863">
      <w:pPr>
        <w:keepNext w:val="0"/>
        <w:keepLines w:val="0"/>
        <w:pageBreakBefore w:val="0"/>
        <w:widowControl w:val="0"/>
        <w:kinsoku/>
        <w:wordWrap/>
        <w:overflowPunct/>
        <w:topLinePunct w:val="0"/>
        <w:autoSpaceDE/>
        <w:autoSpaceDN/>
        <w:bidi w:val="0"/>
        <w:adjustRightInd/>
        <w:snapToGrid/>
        <w:spacing w:line="200" w:lineRule="exact"/>
        <w:jc w:val="both"/>
        <w:textAlignment w:val="auto"/>
      </w:pPr>
    </w:p>
    <w:p w14:paraId="19475CFE">
      <w:pPr>
        <w:keepNext w:val="0"/>
        <w:keepLines w:val="0"/>
        <w:pageBreakBefore w:val="0"/>
        <w:suppressAutoHyphens/>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626AD688">
      <w:pPr>
        <w:ind w:firstLine="640" w:firstLineChars="200"/>
        <w:jc w:val="both"/>
        <w:rPr>
          <w:rFonts w:hint="eastAsia"/>
        </w:rPr>
      </w:pPr>
      <w:r>
        <w:rPr>
          <w:rFonts w:hint="eastAsia" w:ascii="黑体" w:hAnsi="黑体" w:eastAsia="黑体" w:cs="Times New Roman"/>
          <w:kern w:val="0"/>
          <w:sz w:val="32"/>
          <w:szCs w:val="32"/>
          <w:lang w:val="en-US" w:eastAsia="zh-CN" w:bidi="ar"/>
        </w:rPr>
        <w:t>第一条</w:t>
      </w:r>
      <w:r>
        <w:rPr>
          <w:rFonts w:hint="eastAsia"/>
        </w:rPr>
        <w:t xml:space="preserve"> 为进一步加强和规范</w:t>
      </w:r>
      <w:r>
        <w:rPr>
          <w:rFonts w:hint="eastAsia"/>
          <w:lang w:eastAsia="zh-CN"/>
        </w:rPr>
        <w:t>通信工程专业技术人员职称</w:t>
      </w:r>
      <w:r>
        <w:rPr>
          <w:rFonts w:hint="eastAsia"/>
        </w:rPr>
        <w:t>评审工作，科学、客观、公正地评价</w:t>
      </w:r>
      <w:r>
        <w:rPr>
          <w:rFonts w:hint="eastAsia"/>
          <w:lang w:eastAsia="zh-CN"/>
        </w:rPr>
        <w:t>通信工程</w:t>
      </w:r>
      <w:r>
        <w:rPr>
          <w:rFonts w:hint="eastAsia"/>
        </w:rPr>
        <w:t>专业技术人员的专业技术理论水平和业绩能力，根据《中共中央办公厅 国务院办公厅印发&lt;关于深化职称制度改革的意见&gt;的通知》（中办发〔2016〕77号）、</w:t>
      </w:r>
      <w:r>
        <w:rPr>
          <w:rFonts w:hint="eastAsia"/>
          <w:lang w:eastAsia="zh-CN"/>
        </w:rPr>
        <w:t>《职称评审管理暂行规定》(中华人民共和国人力资源和社会保障部令第40号)</w:t>
      </w:r>
      <w:r>
        <w:rPr>
          <w:rFonts w:hint="eastAsia"/>
        </w:rPr>
        <w:t>、《西藏自治区职称评审管理暂行办法》（藏人社发</w:t>
      </w:r>
      <w:bookmarkStart w:id="0" w:name="_Hlk62644121"/>
      <w:r>
        <w:rPr>
          <w:rFonts w:hint="eastAsia"/>
        </w:rPr>
        <w:t>〔2018〕</w:t>
      </w:r>
      <w:bookmarkEnd w:id="0"/>
      <w:r>
        <w:rPr>
          <w:rFonts w:hint="eastAsia"/>
        </w:rPr>
        <w:t>185号）精神，结合我区实际，制定本办法。</w:t>
      </w:r>
    </w:p>
    <w:p w14:paraId="410CEE84">
      <w:pPr>
        <w:ind w:firstLine="640" w:firstLineChars="200"/>
        <w:jc w:val="both"/>
        <w:rPr>
          <w:rFonts w:hint="eastAsia"/>
        </w:rPr>
      </w:pPr>
      <w:r>
        <w:rPr>
          <w:rFonts w:hint="eastAsia" w:ascii="黑体" w:hAnsi="黑体" w:eastAsia="黑体" w:cs="Times New Roman"/>
          <w:kern w:val="0"/>
          <w:sz w:val="32"/>
          <w:szCs w:val="32"/>
          <w:lang w:val="en-US" w:eastAsia="zh-CN" w:bidi="ar"/>
        </w:rPr>
        <w:t>第二条</w:t>
      </w:r>
      <w:r>
        <w:rPr>
          <w:rFonts w:hint="eastAsia"/>
        </w:rPr>
        <w:t xml:space="preserve"> 评审方式分为正常评</w:t>
      </w:r>
      <w:r>
        <w:rPr>
          <w:rFonts w:hint="eastAsia"/>
          <w:lang w:eastAsia="zh-CN"/>
        </w:rPr>
        <w:t>审</w:t>
      </w:r>
      <w:r>
        <w:rPr>
          <w:rFonts w:hint="eastAsia"/>
        </w:rPr>
        <w:t>和</w:t>
      </w:r>
      <w:r>
        <w:rPr>
          <w:rFonts w:hint="eastAsia"/>
          <w:lang w:eastAsia="zh-CN"/>
        </w:rPr>
        <w:t>“定向评价、定向使用”评审</w:t>
      </w:r>
      <w:r>
        <w:rPr>
          <w:rFonts w:hint="eastAsia"/>
        </w:rPr>
        <w:t>两种方式。</w:t>
      </w:r>
    </w:p>
    <w:p w14:paraId="743802C9">
      <w:pPr>
        <w:ind w:firstLine="640" w:firstLineChars="200"/>
        <w:jc w:val="both"/>
        <w:rPr>
          <w:rFonts w:hint="eastAsia"/>
        </w:rPr>
      </w:pPr>
      <w:r>
        <w:rPr>
          <w:rFonts w:hint="eastAsia"/>
        </w:rPr>
        <w:t>（一）正常评</w:t>
      </w:r>
      <w:r>
        <w:rPr>
          <w:rFonts w:hint="eastAsia"/>
          <w:lang w:eastAsia="zh-CN"/>
        </w:rPr>
        <w:t>审</w:t>
      </w:r>
      <w:r>
        <w:rPr>
          <w:rFonts w:hint="eastAsia"/>
        </w:rPr>
        <w:t>，适用于西藏自治区、地（市）国有企事业单位专业技术人员（含外聘人员）、</w:t>
      </w:r>
      <w:r>
        <w:rPr>
          <w:rFonts w:hint="eastAsia"/>
          <w:lang w:eastAsia="zh-CN"/>
        </w:rPr>
        <w:t>援藏期</w:t>
      </w:r>
      <w:r>
        <w:rPr>
          <w:rFonts w:hint="eastAsia"/>
          <w:lang w:val="en-US" w:eastAsia="zh-CN"/>
        </w:rPr>
        <w:t>1年以上专业技术人员、</w:t>
      </w:r>
      <w:r>
        <w:rPr>
          <w:rFonts w:hint="eastAsia" w:ascii="仿宋_GB2312" w:hAnsi="仿宋_GB2312" w:eastAsia="仿宋_GB2312" w:cs="仿宋_GB2312"/>
          <w:kern w:val="2"/>
          <w:sz w:val="32"/>
          <w:szCs w:val="32"/>
          <w:highlight w:val="none"/>
          <w:lang w:val="en-US" w:eastAsia="zh-CN" w:bidi="ar-SA"/>
        </w:rPr>
        <w:t>民营经济及社会组织</w:t>
      </w:r>
      <w:r>
        <w:rPr>
          <w:rFonts w:hint="eastAsia"/>
        </w:rPr>
        <w:t>专业技术人员（以下简称专业技术人员）。</w:t>
      </w:r>
    </w:p>
    <w:p w14:paraId="693D992D">
      <w:pPr>
        <w:ind w:firstLine="640" w:firstLineChars="200"/>
        <w:jc w:val="both"/>
        <w:rPr>
          <w:rFonts w:hint="eastAsia" w:ascii="黑体" w:hAnsi="黑体" w:eastAsia="黑体" w:cs="Times New Roman"/>
          <w:kern w:val="0"/>
          <w:sz w:val="32"/>
          <w:szCs w:val="32"/>
          <w:lang w:val="en-US" w:eastAsia="zh-CN" w:bidi="ar"/>
        </w:rPr>
      </w:pPr>
      <w:r>
        <w:rPr>
          <w:rFonts w:hint="eastAsia"/>
        </w:rPr>
        <w:t>（二）</w:t>
      </w:r>
      <w:r>
        <w:rPr>
          <w:rFonts w:hint="eastAsia"/>
          <w:lang w:eastAsia="zh-CN"/>
        </w:rPr>
        <w:t>“定向评价、定向使用”评审，适用于那曲市、阿里地区及全区县（区）、乡镇国有企事业单位的专业技术人员。</w:t>
      </w:r>
    </w:p>
    <w:p w14:paraId="6408E985">
      <w:pPr>
        <w:ind w:firstLine="640" w:firstLineChars="200"/>
        <w:jc w:val="both"/>
        <w:rPr>
          <w:rFonts w:hint="eastAsia"/>
          <w:lang w:val="en-US" w:eastAsia="zh-CN"/>
        </w:rPr>
      </w:pPr>
      <w:r>
        <w:rPr>
          <w:rFonts w:hint="eastAsia" w:ascii="黑体" w:hAnsi="黑体" w:eastAsia="黑体" w:cs="Times New Roman"/>
          <w:kern w:val="0"/>
          <w:sz w:val="32"/>
          <w:szCs w:val="32"/>
          <w:lang w:val="en-US" w:eastAsia="zh-CN" w:bidi="ar"/>
        </w:rPr>
        <w:t>第三条</w:t>
      </w:r>
      <w:r>
        <w:rPr>
          <w:rFonts w:hint="eastAsia"/>
        </w:rPr>
        <w:t xml:space="preserve"> 本办法适用于</w:t>
      </w:r>
      <w:r>
        <w:rPr>
          <w:rFonts w:hint="eastAsia"/>
          <w:lang w:val="en-US" w:eastAsia="zh-CN"/>
        </w:rPr>
        <w:t>全区</w:t>
      </w:r>
      <w:r>
        <w:rPr>
          <w:rFonts w:hint="eastAsia"/>
        </w:rPr>
        <w:t>国有企事业单位专业技术人员（含外聘人员）、</w:t>
      </w:r>
      <w:r>
        <w:rPr>
          <w:rFonts w:hint="eastAsia"/>
          <w:lang w:eastAsia="zh-CN"/>
        </w:rPr>
        <w:t>转评至本系列的专业技术人员、</w:t>
      </w:r>
      <w:r>
        <w:rPr>
          <w:rFonts w:hint="eastAsia" w:ascii="仿宋_GB2312" w:hAnsi="仿宋_GB2312" w:eastAsia="仿宋_GB2312" w:cs="仿宋_GB2312"/>
          <w:kern w:val="2"/>
          <w:sz w:val="32"/>
          <w:szCs w:val="32"/>
          <w:highlight w:val="none"/>
          <w:lang w:val="en-US" w:eastAsia="zh-CN" w:bidi="ar-SA"/>
        </w:rPr>
        <w:t>民营经济及社会组织</w:t>
      </w:r>
      <w:r>
        <w:rPr>
          <w:rFonts w:hint="eastAsia"/>
          <w:lang w:val="en-US" w:eastAsia="zh-CN"/>
        </w:rPr>
        <w:t>等从事通信工作的专业技术人员。</w:t>
      </w:r>
    </w:p>
    <w:p w14:paraId="009103B0">
      <w:pPr>
        <w:ind w:firstLine="640" w:firstLineChars="200"/>
        <w:jc w:val="both"/>
        <w:rPr>
          <w:rFonts w:hint="eastAsia"/>
        </w:rPr>
      </w:pPr>
      <w:r>
        <w:rPr>
          <w:rFonts w:hint="eastAsia" w:ascii="黑体" w:hAnsi="黑体" w:eastAsia="黑体" w:cs="Times New Roman"/>
          <w:kern w:val="0"/>
          <w:sz w:val="32"/>
          <w:szCs w:val="32"/>
          <w:highlight w:val="none"/>
          <w:lang w:val="en-US" w:eastAsia="zh-CN" w:bidi="ar"/>
        </w:rPr>
        <w:t>第四条</w:t>
      </w:r>
      <w:r>
        <w:rPr>
          <w:rFonts w:hint="eastAsia"/>
          <w:lang w:val="en-US" w:eastAsia="zh-CN"/>
        </w:rPr>
        <w:t xml:space="preserve"> </w:t>
      </w:r>
      <w:r>
        <w:rPr>
          <w:rFonts w:hint="eastAsia"/>
        </w:rPr>
        <w:t>公务员（含参照公务员法管理的事业单位工作人员）和已办理退休、退职、离岗休养手续的人员不得参加</w:t>
      </w:r>
      <w:r>
        <w:rPr>
          <w:rFonts w:hint="eastAsia"/>
          <w:lang w:eastAsia="zh-CN"/>
        </w:rPr>
        <w:t>通信工程</w:t>
      </w:r>
      <w:r>
        <w:rPr>
          <w:rFonts w:hint="eastAsia"/>
          <w:lang w:val="en-US" w:eastAsia="zh-CN"/>
        </w:rPr>
        <w:t>专业职称评审</w:t>
      </w:r>
      <w:r>
        <w:rPr>
          <w:rFonts w:hint="eastAsia"/>
        </w:rPr>
        <w:t>。</w:t>
      </w:r>
    </w:p>
    <w:p w14:paraId="3AA1320A">
      <w:pPr>
        <w:numPr>
          <w:ilvl w:val="0"/>
          <w:numId w:val="0"/>
        </w:num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 xml:space="preserve">第五条 </w:t>
      </w:r>
      <w:r>
        <w:rPr>
          <w:rFonts w:hint="eastAsia"/>
          <w:lang w:eastAsia="zh-CN"/>
        </w:rPr>
        <w:t>通信工程</w:t>
      </w:r>
      <w:r>
        <w:rPr>
          <w:rFonts w:hint="eastAsia"/>
          <w:lang w:val="en-US" w:eastAsia="zh-CN"/>
        </w:rPr>
        <w:t>专业评审</w:t>
      </w:r>
      <w:r>
        <w:rPr>
          <w:rFonts w:hint="eastAsia"/>
        </w:rPr>
        <w:t>坚持以用为本，职称评审结果是</w:t>
      </w:r>
      <w:r>
        <w:rPr>
          <w:rFonts w:hint="eastAsia"/>
          <w:lang w:eastAsia="zh-CN"/>
        </w:rPr>
        <w:t>通信工程</w:t>
      </w:r>
      <w:r>
        <w:rPr>
          <w:rFonts w:hint="eastAsia"/>
        </w:rPr>
        <w:t>相关专业技术人员聘用、考核、晋升的重要依据。</w:t>
      </w:r>
      <w:r>
        <w:rPr>
          <w:rFonts w:hint="eastAsia"/>
          <w:highlight w:val="none"/>
        </w:rPr>
        <w:t>对于全面实行岗位管理、专业技术人员学术技术水平与岗位职责密切相关的用人单位，结合岗位结构比例实行评聘结合的方式。对于不实行岗位管理的单位，可采用评聘分开的方式。</w:t>
      </w:r>
    </w:p>
    <w:p w14:paraId="58F0A595">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第六条</w:t>
      </w:r>
      <w:r>
        <w:rPr>
          <w:rFonts w:hint="eastAsia"/>
          <w:highlight w:val="none"/>
        </w:rPr>
        <w:t xml:space="preserve"> </w:t>
      </w:r>
      <w:r>
        <w:rPr>
          <w:rFonts w:hint="eastAsia"/>
          <w:highlight w:val="none"/>
          <w:lang w:eastAsia="zh-CN"/>
        </w:rPr>
        <w:t>通信工程</w:t>
      </w:r>
      <w:r>
        <w:rPr>
          <w:rFonts w:hint="eastAsia"/>
          <w:highlight w:val="none"/>
          <w:lang w:val="en-US" w:eastAsia="zh-CN"/>
        </w:rPr>
        <w:t>专业职称评审</w:t>
      </w:r>
      <w:r>
        <w:rPr>
          <w:rFonts w:hint="eastAsia"/>
          <w:highlight w:val="none"/>
        </w:rPr>
        <w:t>以品德、能力、业绩为导向</w:t>
      </w:r>
      <w:r>
        <w:rPr>
          <w:rFonts w:hint="eastAsia"/>
          <w:highlight w:val="none"/>
          <w:lang w:eastAsia="zh-CN"/>
        </w:rPr>
        <w:t>，</w:t>
      </w:r>
      <w:r>
        <w:rPr>
          <w:rFonts w:hint="eastAsia"/>
          <w:highlight w:val="none"/>
        </w:rPr>
        <w:t>坚持德才兼备、以德为先</w:t>
      </w:r>
      <w:r>
        <w:rPr>
          <w:rFonts w:hint="eastAsia"/>
          <w:highlight w:val="none"/>
          <w:lang w:eastAsia="zh-CN"/>
        </w:rPr>
        <w:t>，</w:t>
      </w:r>
      <w:r>
        <w:rPr>
          <w:rFonts w:hint="eastAsia"/>
          <w:highlight w:val="none"/>
        </w:rPr>
        <w:t>注重考察专业技术人员的专业性、技术性、实践性、创造性</w:t>
      </w:r>
      <w:r>
        <w:rPr>
          <w:rFonts w:hint="eastAsia"/>
          <w:highlight w:val="none"/>
          <w:lang w:eastAsia="zh-CN"/>
        </w:rPr>
        <w:t>，</w:t>
      </w:r>
      <w:r>
        <w:rPr>
          <w:rFonts w:hint="eastAsia"/>
          <w:highlight w:val="none"/>
        </w:rPr>
        <w:t>突出评价专业技术人员的业绩水平和实际贡献。</w:t>
      </w:r>
    </w:p>
    <w:p w14:paraId="7183E768">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第七条</w:t>
      </w:r>
      <w:r>
        <w:rPr>
          <w:rFonts w:hint="eastAsia"/>
          <w:highlight w:val="none"/>
        </w:rPr>
        <w:t xml:space="preserve"> 西藏自治区</w:t>
      </w:r>
      <w:r>
        <w:rPr>
          <w:rFonts w:hint="eastAsia"/>
          <w:highlight w:val="none"/>
          <w:lang w:eastAsia="zh-CN"/>
        </w:rPr>
        <w:t>通信工程</w:t>
      </w:r>
      <w:r>
        <w:rPr>
          <w:rFonts w:hint="eastAsia"/>
          <w:highlight w:val="none"/>
          <w:lang w:val="en-US" w:eastAsia="zh-CN"/>
        </w:rPr>
        <w:t>专业职称评审</w:t>
      </w:r>
      <w:r>
        <w:rPr>
          <w:rFonts w:hint="eastAsia"/>
          <w:highlight w:val="none"/>
        </w:rPr>
        <w:t>实行分级别的评审办法。</w:t>
      </w:r>
    </w:p>
    <w:p w14:paraId="21FD2E38">
      <w:pPr>
        <w:ind w:firstLine="640" w:firstLineChars="200"/>
        <w:jc w:val="both"/>
        <w:rPr>
          <w:rFonts w:hint="eastAsia" w:ascii="仿宋_GB2312" w:hAnsi="仿宋_GB2312" w:cs="仿宋_GB2312"/>
          <w:kern w:val="2"/>
          <w:sz w:val="32"/>
          <w:szCs w:val="32"/>
          <w:lang w:val="en-US" w:eastAsia="zh-CN" w:bidi="ar-SA"/>
        </w:rPr>
      </w:pPr>
      <w:r>
        <w:rPr>
          <w:rFonts w:hint="eastAsia"/>
          <w:highlight w:val="none"/>
          <w:lang w:eastAsia="zh-CN"/>
        </w:rPr>
        <w:t>通信工程专业职称设初级、中级、高级。初级分设员级和助理级，高级分设副高级和正高级。员级、助理级、中级、副高级和正高级职称名称依次为技术员、助理工程师、工程师、高级工程师和正高级工程师。</w:t>
      </w:r>
      <w:r>
        <w:rPr>
          <w:rFonts w:hint="eastAsia" w:ascii="仿宋_GB2312" w:hAnsi="仿宋_GB2312" w:eastAsia="仿宋_GB2312" w:cs="仿宋_GB2312"/>
          <w:kern w:val="2"/>
          <w:sz w:val="32"/>
          <w:szCs w:val="32"/>
          <w:highlight w:val="none"/>
          <w:lang w:val="en-US" w:eastAsia="zh-CN" w:bidi="ar-SA"/>
        </w:rPr>
        <w:t>初级、中级</w:t>
      </w:r>
      <w:r>
        <w:rPr>
          <w:rFonts w:hint="eastAsia" w:ascii="仿宋_GB2312" w:hAnsi="仿宋_GB2312" w:cs="仿宋_GB2312"/>
          <w:kern w:val="2"/>
          <w:sz w:val="32"/>
          <w:szCs w:val="32"/>
          <w:highlight w:val="none"/>
          <w:lang w:val="en-US" w:eastAsia="zh-CN" w:bidi="ar-SA"/>
        </w:rPr>
        <w:t>职称</w:t>
      </w:r>
      <w:r>
        <w:rPr>
          <w:rFonts w:hint="eastAsia" w:ascii="仿宋_GB2312" w:hAnsi="仿宋_GB2312" w:eastAsia="仿宋_GB2312" w:cs="仿宋_GB2312"/>
          <w:kern w:val="2"/>
          <w:sz w:val="32"/>
          <w:szCs w:val="32"/>
          <w:highlight w:val="none"/>
          <w:lang w:val="en-US" w:eastAsia="zh-CN" w:bidi="ar-SA"/>
        </w:rPr>
        <w:t>采用以考代评的方式进行评价，副高级、正高级</w:t>
      </w:r>
      <w:r>
        <w:rPr>
          <w:rFonts w:hint="eastAsia" w:ascii="仿宋_GB2312" w:hAnsi="仿宋_GB2312" w:cs="仿宋_GB2312"/>
          <w:kern w:val="2"/>
          <w:sz w:val="32"/>
          <w:szCs w:val="32"/>
          <w:highlight w:val="none"/>
          <w:lang w:val="en-US" w:eastAsia="zh-CN" w:bidi="ar-SA"/>
        </w:rPr>
        <w:t>职称</w:t>
      </w:r>
      <w:r>
        <w:rPr>
          <w:rFonts w:hint="eastAsia" w:ascii="仿宋_GB2312" w:hAnsi="仿宋_GB2312" w:eastAsia="仿宋_GB2312" w:cs="仿宋_GB2312"/>
          <w:kern w:val="2"/>
          <w:sz w:val="32"/>
          <w:szCs w:val="32"/>
          <w:highlight w:val="none"/>
          <w:lang w:val="en-US" w:eastAsia="zh-CN" w:bidi="ar-SA"/>
        </w:rPr>
        <w:t>采用评审方式。初级、中级职业水平</w:t>
      </w:r>
      <w:r>
        <w:rPr>
          <w:rFonts w:hint="eastAsia" w:ascii="仿宋_GB2312" w:hAnsi="仿宋_GB2312" w:cs="仿宋_GB2312"/>
          <w:kern w:val="2"/>
          <w:sz w:val="32"/>
          <w:szCs w:val="32"/>
          <w:highlight w:val="none"/>
          <w:lang w:val="en-US" w:eastAsia="zh-CN" w:bidi="ar-SA"/>
        </w:rPr>
        <w:t>考试</w:t>
      </w:r>
      <w:r>
        <w:rPr>
          <w:rFonts w:hint="eastAsia" w:ascii="仿宋_GB2312" w:hAnsi="仿宋_GB2312" w:eastAsia="仿宋_GB2312" w:cs="仿宋_GB2312"/>
          <w:kern w:val="2"/>
          <w:sz w:val="32"/>
          <w:szCs w:val="32"/>
          <w:lang w:val="en-US" w:eastAsia="zh-CN" w:bidi="ar-SA"/>
        </w:rPr>
        <w:t>全国统一大纲、统一命题、统一组织</w:t>
      </w:r>
      <w:r>
        <w:rPr>
          <w:rFonts w:hint="eastAsia" w:ascii="仿宋_GB2312" w:hAnsi="仿宋_GB2312" w:cs="仿宋_GB2312"/>
          <w:kern w:val="2"/>
          <w:sz w:val="32"/>
          <w:szCs w:val="32"/>
          <w:lang w:val="en-US" w:eastAsia="zh-CN" w:bidi="ar-SA"/>
        </w:rPr>
        <w:t>。</w:t>
      </w:r>
    </w:p>
    <w:p w14:paraId="251D1E31">
      <w:pPr>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lang w:val="en-US" w:eastAsia="zh-CN" w:bidi="ar-SA"/>
        </w:rPr>
        <w:t>转评本系列的，须符合《西藏自治区通信工程系列职称评价标准（试行）》基本条件和转评条件，</w:t>
      </w:r>
      <w:r>
        <w:rPr>
          <w:rFonts w:hint="eastAsia" w:ascii="仿宋_GB2312" w:hAnsi="仿宋_GB2312" w:eastAsia="仿宋_GB2312" w:cs="仿宋_GB2312"/>
          <w:kern w:val="2"/>
          <w:sz w:val="32"/>
          <w:szCs w:val="32"/>
          <w:highlight w:val="none"/>
          <w:lang w:val="en-US" w:eastAsia="zh-CN" w:bidi="ar-SA"/>
        </w:rPr>
        <w:t>转评前任职年限与转评后任职年限可合并计算。</w:t>
      </w:r>
    </w:p>
    <w:p w14:paraId="0EFC8CB9">
      <w:pPr>
        <w:ind w:firstLine="640" w:firstLineChars="200"/>
        <w:jc w:val="both"/>
        <w:rPr>
          <w:rFonts w:hint="eastAsia" w:ascii="仿宋_GB2312" w:hAnsi="仿宋_GB2312" w:eastAsia="仿宋_GB2312" w:cs="仿宋_GB2312"/>
          <w:kern w:val="2"/>
          <w:sz w:val="32"/>
          <w:szCs w:val="32"/>
          <w:highlight w:val="none"/>
          <w:lang w:val="en-US" w:eastAsia="zh-CN" w:bidi="ar-SA"/>
        </w:rPr>
      </w:pPr>
    </w:p>
    <w:p w14:paraId="5BDA56EF">
      <w:pPr>
        <w:keepNext w:val="0"/>
        <w:keepLines w:val="0"/>
        <w:pageBreakBefore w:val="0"/>
        <w:suppressAutoHyphens/>
        <w:kinsoku/>
        <w:wordWrap/>
        <w:overflowPunct/>
        <w:topLinePunct w:val="0"/>
        <w:autoSpaceDE/>
        <w:autoSpaceDN/>
        <w:bidi w:val="0"/>
        <w:adjustRightInd/>
        <w:snapToGrid/>
        <w:spacing w:line="579" w:lineRule="exact"/>
        <w:jc w:val="center"/>
        <w:textAlignment w:val="auto"/>
        <w:rPr>
          <w:rFonts w:hint="eastAsia" w:ascii="仿宋_GB2312" w:hAnsi="仿宋_GB2312" w:cs="仿宋_GB2312"/>
          <w:kern w:val="2"/>
          <w:sz w:val="32"/>
          <w:szCs w:val="32"/>
          <w:lang w:val="en-US" w:eastAsia="zh-CN" w:bidi="ar-SA"/>
        </w:rPr>
      </w:pPr>
      <w:r>
        <w:rPr>
          <w:rFonts w:hint="eastAsia" w:ascii="黑体" w:hAnsi="黑体" w:eastAsia="黑体" w:cs="黑体"/>
          <w:sz w:val="32"/>
          <w:szCs w:val="32"/>
          <w:highlight w:val="none"/>
        </w:rPr>
        <w:t>第二章 评审委员会</w:t>
      </w:r>
    </w:p>
    <w:p w14:paraId="79FF2B1C">
      <w:pPr>
        <w:numPr>
          <w:ilvl w:val="0"/>
          <w:numId w:val="0"/>
        </w:num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 xml:space="preserve">第八条 </w:t>
      </w:r>
      <w:r>
        <w:rPr>
          <w:rFonts w:hint="eastAsia"/>
          <w:highlight w:val="none"/>
        </w:rPr>
        <w:t>西藏自治区</w:t>
      </w:r>
      <w:r>
        <w:rPr>
          <w:rFonts w:hint="eastAsia"/>
          <w:highlight w:val="none"/>
          <w:lang w:eastAsia="zh-CN"/>
        </w:rPr>
        <w:t>通信管理局通信工程</w:t>
      </w:r>
      <w:r>
        <w:rPr>
          <w:rFonts w:hint="eastAsia"/>
          <w:highlight w:val="none"/>
          <w:lang w:val="en-US" w:eastAsia="zh-CN"/>
        </w:rPr>
        <w:t>专业高级职称评审</w:t>
      </w:r>
      <w:r>
        <w:rPr>
          <w:rFonts w:hint="eastAsia"/>
          <w:highlight w:val="none"/>
        </w:rPr>
        <w:t>委员会设在西藏自治区</w:t>
      </w:r>
      <w:r>
        <w:rPr>
          <w:rFonts w:hint="eastAsia"/>
          <w:highlight w:val="none"/>
          <w:lang w:eastAsia="zh-CN"/>
        </w:rPr>
        <w:t>通信管理局</w:t>
      </w:r>
      <w:r>
        <w:rPr>
          <w:rFonts w:hint="eastAsia"/>
          <w:highlight w:val="none"/>
        </w:rPr>
        <w:t>，负责</w:t>
      </w:r>
      <w:r>
        <w:rPr>
          <w:rFonts w:hint="eastAsia"/>
          <w:highlight w:val="none"/>
          <w:lang w:eastAsia="zh-CN"/>
        </w:rPr>
        <w:t>通信工程</w:t>
      </w:r>
      <w:r>
        <w:rPr>
          <w:rFonts w:hint="eastAsia"/>
          <w:highlight w:val="none"/>
        </w:rPr>
        <w:t>系列</w:t>
      </w:r>
      <w:r>
        <w:rPr>
          <w:rFonts w:hint="eastAsia"/>
          <w:szCs w:val="22"/>
          <w:highlight w:val="none"/>
          <w:lang w:val="en-US" w:eastAsia="zh-CN"/>
        </w:rPr>
        <w:t>高级、正高级工程师职称评审</w:t>
      </w:r>
      <w:r>
        <w:rPr>
          <w:rFonts w:hint="eastAsia"/>
          <w:szCs w:val="22"/>
          <w:highlight w:val="none"/>
          <w:lang w:eastAsia="zh-CN"/>
        </w:rPr>
        <w:t>工</w:t>
      </w:r>
      <w:r>
        <w:rPr>
          <w:rFonts w:hint="eastAsia"/>
          <w:highlight w:val="none"/>
        </w:rPr>
        <w:t>作。</w:t>
      </w:r>
    </w:p>
    <w:p w14:paraId="472A1C19">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第九条</w:t>
      </w:r>
      <w:r>
        <w:rPr>
          <w:rFonts w:hint="eastAsia"/>
          <w:highlight w:val="none"/>
        </w:rPr>
        <w:t xml:space="preserve"> </w:t>
      </w:r>
      <w:r>
        <w:rPr>
          <w:rFonts w:hint="eastAsia"/>
          <w:highlight w:val="none"/>
          <w:lang w:eastAsia="zh-CN"/>
        </w:rPr>
        <w:t>西藏自治区通信管理局通信工程专业高级职称评审委员会</w:t>
      </w:r>
      <w:r>
        <w:rPr>
          <w:rFonts w:hint="eastAsia"/>
          <w:highlight w:val="none"/>
        </w:rPr>
        <w:t>办事机构设在西藏自治区</w:t>
      </w:r>
      <w:r>
        <w:rPr>
          <w:rFonts w:hint="eastAsia"/>
          <w:highlight w:val="none"/>
          <w:lang w:eastAsia="zh-CN"/>
        </w:rPr>
        <w:t>通信管理局</w:t>
      </w:r>
      <w:r>
        <w:rPr>
          <w:rFonts w:hint="eastAsia"/>
          <w:highlight w:val="none"/>
        </w:rPr>
        <w:t>人事处，负责</w:t>
      </w:r>
      <w:r>
        <w:rPr>
          <w:rFonts w:hint="eastAsia"/>
          <w:highlight w:val="none"/>
          <w:lang w:eastAsia="zh-CN"/>
        </w:rPr>
        <w:t>评审委员会</w:t>
      </w:r>
      <w:r>
        <w:rPr>
          <w:rFonts w:hint="eastAsia"/>
          <w:highlight w:val="none"/>
        </w:rPr>
        <w:t>专家库的组建及管理</w:t>
      </w:r>
      <w:r>
        <w:rPr>
          <w:rFonts w:hint="eastAsia"/>
          <w:highlight w:val="none"/>
          <w:lang w:eastAsia="zh-CN"/>
        </w:rPr>
        <w:t>、</w:t>
      </w:r>
      <w:r>
        <w:rPr>
          <w:rFonts w:hint="eastAsia"/>
          <w:highlight w:val="none"/>
        </w:rPr>
        <w:t>印发职称评审通知、受理评审范围内专业技术人员职称申报、审核材料、量化赋分、组织评审会、建档留存、接受咨询等日常工作。</w:t>
      </w:r>
    </w:p>
    <w:p w14:paraId="665CD946">
      <w:pPr>
        <w:ind w:firstLine="640" w:firstLineChars="200"/>
        <w:jc w:val="both"/>
        <w:rPr>
          <w:rFonts w:hint="eastAsia"/>
          <w:highlight w:val="none"/>
          <w:lang w:val="en-US" w:eastAsia="zh-CN"/>
        </w:rPr>
      </w:pPr>
      <w:r>
        <w:rPr>
          <w:rFonts w:hint="eastAsia" w:ascii="黑体" w:hAnsi="黑体" w:eastAsia="黑体" w:cs="Times New Roman"/>
          <w:kern w:val="0"/>
          <w:sz w:val="32"/>
          <w:szCs w:val="32"/>
          <w:highlight w:val="none"/>
          <w:lang w:val="en-US" w:eastAsia="zh-CN" w:bidi="ar"/>
        </w:rPr>
        <w:t>第十条</w:t>
      </w:r>
      <w:r>
        <w:rPr>
          <w:rFonts w:hint="eastAsia"/>
          <w:highlight w:val="none"/>
        </w:rPr>
        <w:t xml:space="preserve"> </w:t>
      </w:r>
      <w:r>
        <w:rPr>
          <w:rFonts w:hint="eastAsia"/>
          <w:highlight w:val="none"/>
          <w:lang w:eastAsia="zh-CN"/>
        </w:rPr>
        <w:t>西藏自治区通信管理局通信工程专业高级职称评审委员会</w:t>
      </w:r>
      <w:r>
        <w:rPr>
          <w:rFonts w:hint="eastAsia"/>
          <w:highlight w:val="none"/>
          <w:lang w:val="en-US" w:eastAsia="zh-CN"/>
        </w:rPr>
        <w:t>设主任委员1人，副主任委员1人，建立不少于30人的职称评审专家库，执行委员从专家库中随机抽取。</w:t>
      </w:r>
    </w:p>
    <w:p w14:paraId="36BE8776">
      <w:pPr>
        <w:ind w:firstLine="640" w:firstLineChars="200"/>
        <w:jc w:val="both"/>
        <w:rPr>
          <w:rFonts w:hint="eastAsia" w:eastAsia="仿宋_GB2312"/>
          <w:highlight w:val="none"/>
          <w:lang w:val="en-US" w:eastAsia="zh-CN"/>
        </w:rPr>
      </w:pPr>
      <w:r>
        <w:rPr>
          <w:rFonts w:hint="eastAsia"/>
          <w:highlight w:val="none"/>
          <w:lang w:eastAsia="zh-CN"/>
        </w:rPr>
        <w:t>评审委员会</w:t>
      </w:r>
      <w:r>
        <w:rPr>
          <w:rFonts w:hint="eastAsia"/>
          <w:highlight w:val="none"/>
        </w:rPr>
        <w:t>主任委员由西藏自治区</w:t>
      </w:r>
      <w:r>
        <w:rPr>
          <w:rFonts w:hint="eastAsia"/>
          <w:highlight w:val="none"/>
          <w:lang w:eastAsia="zh-CN"/>
        </w:rPr>
        <w:t>通信管理局局长</w:t>
      </w:r>
      <w:r>
        <w:rPr>
          <w:rFonts w:hint="eastAsia"/>
          <w:highlight w:val="none"/>
        </w:rPr>
        <w:t>担任，副主任委员由西藏自治区</w:t>
      </w:r>
      <w:r>
        <w:rPr>
          <w:rFonts w:hint="eastAsia"/>
          <w:highlight w:val="none"/>
          <w:lang w:eastAsia="zh-CN"/>
        </w:rPr>
        <w:t>通信管理局</w:t>
      </w:r>
      <w:r>
        <w:rPr>
          <w:rFonts w:hint="eastAsia"/>
          <w:highlight w:val="none"/>
        </w:rPr>
        <w:t>副</w:t>
      </w:r>
      <w:r>
        <w:rPr>
          <w:rFonts w:hint="eastAsia"/>
          <w:highlight w:val="none"/>
          <w:lang w:eastAsia="zh-CN"/>
        </w:rPr>
        <w:t>局长担任</w:t>
      </w:r>
      <w:r>
        <w:rPr>
          <w:rFonts w:hint="eastAsia"/>
          <w:highlight w:val="none"/>
        </w:rPr>
        <w:t>。</w:t>
      </w:r>
    </w:p>
    <w:p w14:paraId="34F92688">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第十一条</w:t>
      </w:r>
      <w:r>
        <w:rPr>
          <w:rFonts w:hint="eastAsia"/>
          <w:highlight w:val="none"/>
        </w:rPr>
        <w:t xml:space="preserve"> </w:t>
      </w:r>
      <w:r>
        <w:rPr>
          <w:rFonts w:hint="eastAsia"/>
          <w:highlight w:val="none"/>
          <w:lang w:eastAsia="zh-CN"/>
        </w:rPr>
        <w:t>评审委员会</w:t>
      </w:r>
      <w:r>
        <w:rPr>
          <w:rFonts w:hint="eastAsia"/>
          <w:highlight w:val="none"/>
        </w:rPr>
        <w:t>依据本办法和《</w:t>
      </w:r>
      <w:r>
        <w:rPr>
          <w:rFonts w:hint="eastAsia"/>
          <w:highlight w:val="none"/>
          <w:lang w:eastAsia="zh-CN"/>
        </w:rPr>
        <w:t>西藏自治区通信工程系列专业技术职务任职资格申报评价标准</w:t>
      </w:r>
      <w:r>
        <w:rPr>
          <w:rFonts w:hint="eastAsia"/>
          <w:highlight w:val="none"/>
        </w:rPr>
        <w:t>》</w:t>
      </w:r>
      <w:r>
        <w:rPr>
          <w:rFonts w:hint="eastAsia"/>
          <w:highlight w:val="none"/>
          <w:lang w:eastAsia="zh-CN"/>
        </w:rPr>
        <w:t>（以下简称《标准》）</w:t>
      </w:r>
      <w:r>
        <w:rPr>
          <w:rFonts w:hint="eastAsia"/>
          <w:highlight w:val="none"/>
        </w:rPr>
        <w:t>独立开展评审工作，对专业技术人员学术技术水平和专业能力进行评议和认定。</w:t>
      </w:r>
    </w:p>
    <w:p w14:paraId="552A0036">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第十二条</w:t>
      </w:r>
      <w:r>
        <w:rPr>
          <w:rFonts w:hint="eastAsia"/>
          <w:highlight w:val="none"/>
        </w:rPr>
        <w:t xml:space="preserve"> </w:t>
      </w:r>
      <w:r>
        <w:rPr>
          <w:rFonts w:hint="eastAsia"/>
          <w:highlight w:val="none"/>
          <w:lang w:eastAsia="zh-CN"/>
        </w:rPr>
        <w:t>职称评审委员会实行核准备案制度。西藏自治区通信管理局通信工程专业高级职称评审委员会报</w:t>
      </w:r>
      <w:r>
        <w:rPr>
          <w:rFonts w:hint="eastAsia"/>
          <w:highlight w:val="none"/>
        </w:rPr>
        <w:t>西藏自治区人力资源</w:t>
      </w:r>
      <w:r>
        <w:rPr>
          <w:rFonts w:hint="eastAsia"/>
          <w:highlight w:val="none"/>
          <w:lang w:eastAsia="zh-CN"/>
        </w:rPr>
        <w:t>和</w:t>
      </w:r>
      <w:r>
        <w:rPr>
          <w:rFonts w:hint="eastAsia"/>
          <w:highlight w:val="none"/>
        </w:rPr>
        <w:t>社会保障厅</w:t>
      </w:r>
      <w:r>
        <w:rPr>
          <w:rFonts w:hint="eastAsia"/>
          <w:highlight w:val="none"/>
          <w:lang w:eastAsia="zh-CN"/>
        </w:rPr>
        <w:t>核准备案，备案</w:t>
      </w:r>
      <w:r>
        <w:rPr>
          <w:rFonts w:hint="eastAsia"/>
          <w:highlight w:val="none"/>
        </w:rPr>
        <w:t>有效期3年，期满后重新核准备案。</w:t>
      </w:r>
    </w:p>
    <w:p w14:paraId="28B370C9">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第十三条</w:t>
      </w:r>
      <w:r>
        <w:rPr>
          <w:rFonts w:hint="eastAsia"/>
          <w:highlight w:val="none"/>
        </w:rPr>
        <w:t xml:space="preserve"> 西藏</w:t>
      </w:r>
      <w:r>
        <w:rPr>
          <w:rFonts w:hint="eastAsia"/>
          <w:highlight w:val="none"/>
          <w:lang w:eastAsia="zh-CN"/>
        </w:rPr>
        <w:t>自治区通信管理局通信工程专业高级职称评审委员会专家库不少于</w:t>
      </w:r>
      <w:r>
        <w:rPr>
          <w:rFonts w:hint="eastAsia"/>
          <w:highlight w:val="none"/>
          <w:lang w:val="en-US" w:eastAsia="zh-CN"/>
        </w:rPr>
        <w:t>30人，其中正高级职称评审专家</w:t>
      </w:r>
      <w:r>
        <w:rPr>
          <w:rFonts w:hint="eastAsia"/>
          <w:highlight w:val="none"/>
          <w:lang w:eastAsia="zh-CN"/>
        </w:rPr>
        <w:t>不少于三分之二。参加职称评审工作的专家不少于</w:t>
      </w:r>
      <w:r>
        <w:rPr>
          <w:rFonts w:hint="eastAsia"/>
          <w:highlight w:val="none"/>
          <w:lang w:val="en-US" w:eastAsia="zh-CN"/>
        </w:rPr>
        <w:t>15人。西藏自治区通信管理局</w:t>
      </w:r>
      <w:r>
        <w:rPr>
          <w:rFonts w:hint="eastAsia"/>
          <w:highlight w:val="none"/>
        </w:rPr>
        <w:t>向专家库成员颁发专家聘任书，名单不对外公布。</w:t>
      </w:r>
    </w:p>
    <w:p w14:paraId="6C98BBDD">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szCs w:val="22"/>
          <w:highlight w:val="none"/>
          <w:lang w:eastAsia="zh-CN"/>
        </w:rPr>
      </w:pPr>
      <w:r>
        <w:rPr>
          <w:rFonts w:hint="default" w:ascii="黑体" w:hAnsi="黑体" w:eastAsia="黑体" w:cs="Times New Roman"/>
          <w:kern w:val="0"/>
          <w:sz w:val="32"/>
          <w:szCs w:val="32"/>
          <w:highlight w:val="none"/>
          <w:lang w:val="en-US" w:eastAsia="zh-CN" w:bidi="ar"/>
        </w:rPr>
        <w:t>第十四条</w:t>
      </w:r>
      <w:r>
        <w:rPr>
          <w:rFonts w:hint="default"/>
          <w:highlight w:val="none"/>
        </w:rPr>
        <w:t xml:space="preserve"> </w:t>
      </w:r>
      <w:r>
        <w:rPr>
          <w:rFonts w:hint="default"/>
          <w:szCs w:val="22"/>
          <w:highlight w:val="none"/>
        </w:rPr>
        <w:t>专家库成员必须</w:t>
      </w:r>
      <w:r>
        <w:rPr>
          <w:rFonts w:hint="default"/>
          <w:szCs w:val="22"/>
          <w:highlight w:val="none"/>
          <w:lang w:eastAsia="zh-CN"/>
        </w:rPr>
        <w:t>已</w:t>
      </w:r>
      <w:r>
        <w:rPr>
          <w:rFonts w:hint="default" w:ascii="Times New Roman" w:hAnsi="Times New Roman" w:eastAsia="仿宋_GB2312" w:cs="Times New Roman"/>
          <w:i w:val="0"/>
          <w:iCs w:val="0"/>
          <w:caps w:val="0"/>
          <w:strike w:val="0"/>
          <w:dstrike w:val="0"/>
          <w:color w:val="333333"/>
          <w:spacing w:val="0"/>
          <w:kern w:val="2"/>
          <w:sz w:val="32"/>
          <w:szCs w:val="22"/>
          <w:highlight w:val="none"/>
          <w:u w:val="none"/>
          <w:shd w:val="clear" w:color="auto" w:fill="auto"/>
          <w:lang w:val="en-US" w:eastAsia="zh-CN" w:bidi="ar"/>
        </w:rPr>
        <w:t>取得副高级及以上职称并从事通信工程领域专业技术工作，同时应具备以下条件：</w:t>
      </w:r>
    </w:p>
    <w:p w14:paraId="1943EF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i w:val="0"/>
          <w:iCs w:val="0"/>
          <w:caps w:val="0"/>
          <w:strike w:val="0"/>
          <w:dstrike w:val="0"/>
          <w:color w:val="333333"/>
          <w:spacing w:val="0"/>
          <w:sz w:val="32"/>
          <w:szCs w:val="20"/>
          <w:u w:val="none"/>
        </w:rPr>
      </w:pP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（一）</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eastAsia="zh-CN"/>
        </w:rPr>
        <w:t>政治立场坚定，坚决拥护党的基本路线，客观公正、廉洁自律，具有较好的职业道德和政治素养</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w:t>
      </w:r>
    </w:p>
    <w:p w14:paraId="243F80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仿宋_GB2312" w:cs="Times New Roman"/>
          <w:i w:val="0"/>
          <w:iCs w:val="0"/>
          <w:caps w:val="0"/>
          <w:strike w:val="0"/>
          <w:dstrike w:val="0"/>
          <w:color w:val="333333"/>
          <w:spacing w:val="0"/>
          <w:sz w:val="32"/>
          <w:szCs w:val="20"/>
          <w:u w:val="none"/>
        </w:rPr>
      </w:pP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（二）</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eastAsia="zh-CN"/>
        </w:rPr>
        <w:t>精通通信工程专业相关业务，熟悉通信行业人才队伍的发展现状和方向，了解职称评审相关政策，具有一定的人才评价工作经验，在其专业领域有一定声誉</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w:t>
      </w:r>
    </w:p>
    <w:p w14:paraId="23EA5A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仿宋_GB2312" w:cs="Times New Roman"/>
          <w:i w:val="0"/>
          <w:iCs w:val="0"/>
          <w:caps w:val="0"/>
          <w:strike w:val="0"/>
          <w:dstrike w:val="0"/>
          <w:color w:val="333333"/>
          <w:spacing w:val="0"/>
          <w:sz w:val="32"/>
          <w:szCs w:val="20"/>
          <w:u w:val="none"/>
        </w:rPr>
      </w:pP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（三）</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eastAsia="zh-CN"/>
        </w:rPr>
        <w:t>作风正派，责任心强，坚持原则，秉公办事，不徇私情</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w:t>
      </w:r>
    </w:p>
    <w:p w14:paraId="7BCF42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i w:val="0"/>
          <w:iCs w:val="0"/>
          <w:caps w:val="0"/>
          <w:strike w:val="0"/>
          <w:dstrike w:val="0"/>
          <w:color w:val="333333"/>
          <w:spacing w:val="0"/>
          <w:sz w:val="32"/>
          <w:szCs w:val="20"/>
          <w:u w:val="none"/>
        </w:rPr>
      </w:pP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（四）</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eastAsia="zh-CN"/>
        </w:rPr>
        <w:t>本人愿意以独立身份从事和参加西藏自治区通信工程专业职称评审工作</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val="en-US" w:eastAsia="zh-CN"/>
        </w:rPr>
        <w:t>，并自觉接受西藏自治区人力资源</w:t>
      </w:r>
      <w:r>
        <w:rPr>
          <w:rFonts w:hint="eastAsia" w:cs="Times New Roman"/>
          <w:i w:val="0"/>
          <w:iCs w:val="0"/>
          <w:caps w:val="0"/>
          <w:strike w:val="0"/>
          <w:dstrike w:val="0"/>
          <w:color w:val="333333"/>
          <w:spacing w:val="0"/>
          <w:sz w:val="32"/>
          <w:szCs w:val="20"/>
          <w:u w:val="none"/>
          <w:shd w:val="clear" w:color="auto" w:fill="FFFFFF"/>
          <w:lang w:val="en-US" w:eastAsia="zh-CN"/>
        </w:rPr>
        <w:t>和</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val="en-US" w:eastAsia="zh-CN"/>
        </w:rPr>
        <w:t>社会保障厅以及西藏自治区通信管理局通信工程专业高级职称评审委员会的监督和管理，能够按时参加职称评审活动</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w:t>
      </w:r>
    </w:p>
    <w:p w14:paraId="7F118D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highlight w:val="none"/>
        </w:rPr>
      </w:pP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（五）</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eastAsia="zh-CN"/>
        </w:rPr>
        <w:t>年龄一般在</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lang w:val="en-US" w:eastAsia="zh-CN"/>
        </w:rPr>
        <w:t>60周岁以下，身体健康</w:t>
      </w:r>
      <w:r>
        <w:rPr>
          <w:rFonts w:hint="default" w:ascii="Times New Roman" w:hAnsi="Times New Roman" w:eastAsia="仿宋_GB2312" w:cs="Times New Roman"/>
          <w:i w:val="0"/>
          <w:iCs w:val="0"/>
          <w:caps w:val="0"/>
          <w:strike w:val="0"/>
          <w:dstrike w:val="0"/>
          <w:color w:val="333333"/>
          <w:spacing w:val="0"/>
          <w:sz w:val="32"/>
          <w:szCs w:val="20"/>
          <w:u w:val="none"/>
          <w:shd w:val="clear" w:color="auto" w:fill="FFFFFF"/>
        </w:rPr>
        <w:t>。</w:t>
      </w:r>
    </w:p>
    <w:p w14:paraId="1FF86A78">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第十五条</w:t>
      </w:r>
      <w:r>
        <w:rPr>
          <w:rFonts w:hint="eastAsia"/>
          <w:highlight w:val="none"/>
        </w:rPr>
        <w:t xml:space="preserve"> 专家库实行入库审核、动态管理机制，积极吸纳高校、科研院所、国有大中型企业、民营企业、社会组织、基层优秀专业技术人才，因调离专业技术岗位、受到党纪政纪处分或存在其他退出专家库情形的应当及时退出。</w:t>
      </w:r>
    </w:p>
    <w:p w14:paraId="4E157151">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第十六条</w:t>
      </w:r>
      <w:r>
        <w:rPr>
          <w:rFonts w:hint="eastAsia"/>
          <w:highlight w:val="none"/>
        </w:rPr>
        <w:t xml:space="preserve"> </w:t>
      </w:r>
      <w:r>
        <w:rPr>
          <w:rFonts w:hint="eastAsia"/>
          <w:highlight w:val="none"/>
          <w:lang w:eastAsia="zh-CN"/>
        </w:rPr>
        <w:t>评审委员会</w:t>
      </w:r>
      <w:r>
        <w:rPr>
          <w:rFonts w:hint="eastAsia"/>
          <w:highlight w:val="none"/>
        </w:rPr>
        <w:t>专家劳务费、评审工作地以外邀请的专家往返交通费及食宿费，由西藏自治区</w:t>
      </w:r>
      <w:r>
        <w:rPr>
          <w:rFonts w:hint="eastAsia"/>
          <w:highlight w:val="none"/>
          <w:lang w:eastAsia="zh-CN"/>
        </w:rPr>
        <w:t>通信管理局</w:t>
      </w:r>
      <w:r>
        <w:rPr>
          <w:rFonts w:hint="eastAsia"/>
          <w:highlight w:val="none"/>
        </w:rPr>
        <w:t>按照西藏自治区有关财务规定执行。</w:t>
      </w:r>
    </w:p>
    <w:p w14:paraId="35686BE0">
      <w:pPr>
        <w:ind w:firstLine="640" w:firstLineChars="200"/>
        <w:jc w:val="both"/>
        <w:rPr>
          <w:rFonts w:hint="eastAsia"/>
          <w:highlight w:val="none"/>
        </w:rPr>
      </w:pPr>
    </w:p>
    <w:p w14:paraId="18C11EF9">
      <w:pPr>
        <w:keepNext w:val="0"/>
        <w:keepLines w:val="0"/>
        <w:pageBreakBefore w:val="0"/>
        <w:suppressAutoHyphens/>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评审程序</w:t>
      </w:r>
    </w:p>
    <w:p w14:paraId="3AF52D98">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第十七条</w:t>
      </w:r>
      <w:r>
        <w:rPr>
          <w:rFonts w:hint="eastAsia"/>
          <w:highlight w:val="none"/>
        </w:rPr>
        <w:t xml:space="preserve"> </w:t>
      </w:r>
      <w:r>
        <w:rPr>
          <w:rFonts w:hint="eastAsia"/>
          <w:highlight w:val="none"/>
          <w:lang w:eastAsia="zh-CN"/>
        </w:rPr>
        <w:t>评审工作前，职称评审委员会办事机构在负责评审范围内公布评审相关政策、评审标准、评审程序，以及受理评审条件的时间和要求等，并报西藏自治区人力资源和社会保障厅备案。</w:t>
      </w:r>
    </w:p>
    <w:p w14:paraId="4D8A8FFD">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 xml:space="preserve">第十八条  </w:t>
      </w:r>
      <w:r>
        <w:rPr>
          <w:rFonts w:hint="eastAsia"/>
          <w:highlight w:val="none"/>
        </w:rPr>
        <w:t>评审程序主要包括</w:t>
      </w:r>
      <w:r>
        <w:rPr>
          <w:rFonts w:hint="eastAsia"/>
          <w:highlight w:val="none"/>
          <w:lang w:eastAsia="zh-CN"/>
        </w:rPr>
        <w:t>申报人员</w:t>
      </w:r>
      <w:r>
        <w:rPr>
          <w:rFonts w:hint="eastAsia"/>
          <w:highlight w:val="none"/>
        </w:rPr>
        <w:t>向工作单位提交申报材料、工作单位审核、公示后向</w:t>
      </w:r>
      <w:r>
        <w:rPr>
          <w:rFonts w:hint="eastAsia"/>
          <w:highlight w:val="none"/>
          <w:lang w:eastAsia="zh-CN"/>
        </w:rPr>
        <w:t>评审委员会</w:t>
      </w:r>
      <w:r>
        <w:rPr>
          <w:rFonts w:hint="eastAsia"/>
          <w:highlight w:val="none"/>
        </w:rPr>
        <w:t>推荐、</w:t>
      </w:r>
      <w:r>
        <w:rPr>
          <w:rFonts w:hint="eastAsia"/>
          <w:highlight w:val="none"/>
          <w:lang w:eastAsia="zh-CN"/>
        </w:rPr>
        <w:t>评审委员会</w:t>
      </w:r>
      <w:r>
        <w:rPr>
          <w:rFonts w:hint="eastAsia"/>
          <w:highlight w:val="none"/>
        </w:rPr>
        <w:t>办事机构对申报人员基本材料复核后提交</w:t>
      </w:r>
      <w:r>
        <w:rPr>
          <w:rFonts w:hint="eastAsia"/>
          <w:highlight w:val="none"/>
          <w:lang w:eastAsia="zh-CN"/>
        </w:rPr>
        <w:t>评审委员会</w:t>
      </w:r>
      <w:r>
        <w:rPr>
          <w:rFonts w:hint="eastAsia"/>
          <w:highlight w:val="none"/>
        </w:rPr>
        <w:t>评审，</w:t>
      </w:r>
      <w:r>
        <w:rPr>
          <w:rFonts w:hint="eastAsia"/>
          <w:highlight w:val="none"/>
          <w:lang w:eastAsia="zh-CN"/>
        </w:rPr>
        <w:t>评审委员会</w:t>
      </w:r>
      <w:r>
        <w:rPr>
          <w:rFonts w:hint="eastAsia"/>
          <w:highlight w:val="none"/>
        </w:rPr>
        <w:t>按照程序进行评审、公示、考察、公布评审结果，并将评审结果报西藏自治区人力资源</w:t>
      </w:r>
      <w:r>
        <w:rPr>
          <w:rFonts w:hint="eastAsia"/>
          <w:highlight w:val="none"/>
          <w:lang w:eastAsia="zh-CN"/>
        </w:rPr>
        <w:t>和</w:t>
      </w:r>
      <w:r>
        <w:rPr>
          <w:rFonts w:hint="eastAsia"/>
          <w:highlight w:val="none"/>
        </w:rPr>
        <w:t>社会保障厅备案。</w:t>
      </w:r>
    </w:p>
    <w:p w14:paraId="3FFF6E66">
      <w:pPr>
        <w:ind w:firstLine="640" w:firstLineChars="200"/>
        <w:jc w:val="both"/>
        <w:rPr>
          <w:rFonts w:hint="eastAsia" w:eastAsia="仿宋_GB2312"/>
          <w:highlight w:val="none"/>
          <w:lang w:val="en-US" w:eastAsia="zh-CN"/>
        </w:rPr>
      </w:pPr>
      <w:r>
        <w:rPr>
          <w:rFonts w:hint="eastAsia" w:ascii="黑体" w:hAnsi="黑体" w:eastAsia="黑体" w:cs="Times New Roman"/>
          <w:kern w:val="0"/>
          <w:sz w:val="32"/>
          <w:szCs w:val="32"/>
          <w:highlight w:val="none"/>
          <w:lang w:val="en-US" w:eastAsia="zh-CN" w:bidi="ar"/>
        </w:rPr>
        <w:t>第十九条</w:t>
      </w:r>
      <w:r>
        <w:rPr>
          <w:rFonts w:hint="eastAsia"/>
          <w:highlight w:val="none"/>
        </w:rPr>
        <w:t xml:space="preserve"> </w:t>
      </w:r>
      <w:r>
        <w:rPr>
          <w:rFonts w:hint="eastAsia"/>
          <w:highlight w:val="none"/>
          <w:lang w:val="en-US" w:eastAsia="zh-CN"/>
        </w:rPr>
        <w:t xml:space="preserve"> 申报推荐</w:t>
      </w:r>
    </w:p>
    <w:p w14:paraId="044E6222">
      <w:pPr>
        <w:ind w:firstLine="640" w:firstLineChars="200"/>
        <w:jc w:val="both"/>
        <w:rPr>
          <w:rFonts w:hint="eastAsia"/>
          <w:highlight w:val="none"/>
        </w:rPr>
      </w:pPr>
      <w:r>
        <w:rPr>
          <w:rFonts w:hint="eastAsia"/>
          <w:highlight w:val="none"/>
        </w:rPr>
        <w:t>（一）个人申报。申报人员在规定的时间内，按照职称评审通知和《标准》要求向工作单位提交职称申报材料，并对申报材料进行诚信承诺。申报材料须</w:t>
      </w:r>
      <w:r>
        <w:rPr>
          <w:rFonts w:hint="eastAsia"/>
          <w:szCs w:val="22"/>
          <w:highlight w:val="none"/>
          <w:lang w:val="en-US" w:eastAsia="zh-CN"/>
        </w:rPr>
        <w:t>客观、齐全、真实、准确</w:t>
      </w:r>
      <w:r>
        <w:rPr>
          <w:rFonts w:hint="eastAsia"/>
          <w:highlight w:val="none"/>
        </w:rPr>
        <w:t>，不得虚夸业绩成果。因申报材料不真实、不规范、虚夸业绩等导致的一切后果与责任，由申报人自行承担。</w:t>
      </w:r>
    </w:p>
    <w:p w14:paraId="67657427">
      <w:pPr>
        <w:ind w:firstLine="640"/>
        <w:rPr>
          <w:rFonts w:hint="eastAsia"/>
          <w:highlight w:val="none"/>
        </w:rPr>
      </w:pPr>
      <w:r>
        <w:rPr>
          <w:rFonts w:hint="eastAsia"/>
          <w:highlight w:val="none"/>
        </w:rPr>
        <w:t>（二）审核推荐。</w:t>
      </w:r>
      <w:r>
        <w:rPr>
          <w:rFonts w:hint="eastAsia"/>
          <w:szCs w:val="22"/>
          <w:highlight w:val="none"/>
          <w:lang w:val="en-US" w:eastAsia="zh-CN"/>
        </w:rPr>
        <w:t>申报材料实行审核意见制，审核意见包括个人品行、业绩、能力、水平、廉政、岗位使用情况等。申报人员所在工作单位应当按照程序对申报材料和履职情况进行严格审核，并在单位内部对申报人员的政治品行和业绩进行5个工作日的公示，</w:t>
      </w:r>
      <w:r>
        <w:rPr>
          <w:rFonts w:hint="eastAsia"/>
          <w:highlight w:val="none"/>
        </w:rPr>
        <w:t>无异议后，</w:t>
      </w:r>
      <w:r>
        <w:rPr>
          <w:rFonts w:hint="eastAsia" w:ascii="仿宋_GB2312" w:hAnsi="仿宋_GB2312" w:eastAsia="仿宋_GB2312" w:cs="仿宋_GB2312"/>
          <w:kern w:val="2"/>
          <w:sz w:val="32"/>
          <w:szCs w:val="32"/>
          <w:highlight w:val="none"/>
          <w:lang w:val="en-US" w:eastAsia="zh-CN" w:bidi="ar-SA"/>
        </w:rPr>
        <w:t>纪检监察部门出具廉政情况考核意见</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无纪检监察部门的由党组织出具廉政情况考核意见</w:t>
      </w:r>
      <w:r>
        <w:rPr>
          <w:rFonts w:hint="eastAsia" w:ascii="仿宋_GB2312" w:hAnsi="仿宋_GB2312" w:cs="仿宋_GB2312"/>
          <w:kern w:val="2"/>
          <w:sz w:val="32"/>
          <w:szCs w:val="32"/>
          <w:highlight w:val="none"/>
          <w:lang w:val="en-US" w:eastAsia="zh-CN" w:bidi="ar-SA"/>
        </w:rPr>
        <w:t>）,</w:t>
      </w:r>
      <w:r>
        <w:rPr>
          <w:rFonts w:hint="eastAsia"/>
          <w:highlight w:val="none"/>
        </w:rPr>
        <w:t>并提交有关主管单位</w:t>
      </w:r>
      <w:r>
        <w:rPr>
          <w:rFonts w:hint="eastAsia"/>
          <w:highlight w:val="none"/>
          <w:lang w:eastAsia="zh-CN"/>
        </w:rPr>
        <w:t>审核并根据岗位比例择优</w:t>
      </w:r>
      <w:r>
        <w:rPr>
          <w:rFonts w:hint="eastAsia"/>
          <w:highlight w:val="none"/>
        </w:rPr>
        <w:t>推荐。</w:t>
      </w:r>
      <w:r>
        <w:rPr>
          <w:rFonts w:hint="eastAsia"/>
          <w:szCs w:val="22"/>
          <w:highlight w:val="none"/>
          <w:lang w:val="en-US" w:eastAsia="zh-CN"/>
        </w:rPr>
        <w:t>审核意见内容必须由审核人、部门负责人、单位负责人签字确认。区直单位、</w:t>
      </w:r>
      <w:r>
        <w:rPr>
          <w:rFonts w:hint="eastAsia"/>
          <w:highlight w:val="none"/>
        </w:rPr>
        <w:t>国有企业由人事部门直接审核推荐，并出具委托评审函提交</w:t>
      </w:r>
      <w:r>
        <w:rPr>
          <w:rFonts w:hint="eastAsia"/>
          <w:highlight w:val="none"/>
          <w:lang w:eastAsia="zh-CN"/>
        </w:rPr>
        <w:t>评审委员会</w:t>
      </w:r>
      <w:r>
        <w:rPr>
          <w:rFonts w:hint="eastAsia"/>
          <w:highlight w:val="none"/>
        </w:rPr>
        <w:t>。</w:t>
      </w:r>
    </w:p>
    <w:p w14:paraId="26446E6A">
      <w:pPr>
        <w:ind w:firstLine="640" w:firstLineChars="200"/>
        <w:jc w:val="both"/>
        <w:rPr>
          <w:rFonts w:hint="eastAsia"/>
          <w:highlight w:val="none"/>
        </w:rPr>
      </w:pPr>
      <w:r>
        <w:rPr>
          <w:rFonts w:hint="eastAsia"/>
          <w:highlight w:val="none"/>
        </w:rPr>
        <w:t>对申请破格评审的人员要严格按《标准》的相关要求进行审核，并由工作单位主要负责人签字确认。</w:t>
      </w:r>
    </w:p>
    <w:p w14:paraId="293F24BF">
      <w:pPr>
        <w:ind w:firstLine="640" w:firstLineChars="200"/>
        <w:jc w:val="both"/>
        <w:rPr>
          <w:rFonts w:hint="eastAsia"/>
          <w:highlight w:val="none"/>
          <w:lang w:val="en-US" w:eastAsia="zh-CN"/>
        </w:rPr>
      </w:pPr>
      <w:r>
        <w:rPr>
          <w:rFonts w:hint="eastAsia" w:ascii="黑体" w:hAnsi="黑体" w:eastAsia="黑体" w:cs="Times New Roman"/>
          <w:kern w:val="0"/>
          <w:sz w:val="32"/>
          <w:szCs w:val="32"/>
          <w:highlight w:val="none"/>
          <w:lang w:val="en-US" w:eastAsia="zh-CN" w:bidi="ar"/>
        </w:rPr>
        <w:t>第二十条</w:t>
      </w:r>
      <w:r>
        <w:rPr>
          <w:rFonts w:hint="eastAsia"/>
          <w:highlight w:val="none"/>
        </w:rPr>
        <w:t xml:space="preserve"> </w:t>
      </w:r>
      <w:r>
        <w:rPr>
          <w:rFonts w:hint="eastAsia"/>
          <w:highlight w:val="none"/>
          <w:lang w:val="en-US" w:eastAsia="zh-CN"/>
        </w:rPr>
        <w:t xml:space="preserve"> 受理审核</w:t>
      </w:r>
    </w:p>
    <w:p w14:paraId="7EF4B834">
      <w:pPr>
        <w:ind w:firstLine="640" w:firstLineChars="200"/>
        <w:jc w:val="both"/>
        <w:rPr>
          <w:rFonts w:hint="eastAsia"/>
          <w:highlight w:val="none"/>
        </w:rPr>
      </w:pPr>
      <w:r>
        <w:rPr>
          <w:rFonts w:hint="eastAsia"/>
          <w:highlight w:val="none"/>
        </w:rPr>
        <w:t>（一）</w:t>
      </w:r>
      <w:r>
        <w:rPr>
          <w:rFonts w:hint="eastAsia"/>
          <w:highlight w:val="none"/>
          <w:lang w:val="en-US" w:eastAsia="zh-CN"/>
        </w:rPr>
        <w:t>职称评审委员会办事机构负责受理评审范围内各单位报送的申报材料。申报材料不完整、不规范的，应当在规定期限内一次性告知需要补正的全部内容。</w:t>
      </w:r>
      <w:r>
        <w:rPr>
          <w:rFonts w:hint="eastAsia"/>
          <w:highlight w:val="none"/>
        </w:rPr>
        <w:t>逾期未补正的，视为放弃申报。</w:t>
      </w:r>
    </w:p>
    <w:p w14:paraId="1C0C7A9A">
      <w:pPr>
        <w:ind w:firstLine="640" w:firstLineChars="200"/>
        <w:jc w:val="both"/>
        <w:rPr>
          <w:rFonts w:hint="eastAsia"/>
          <w:highlight w:val="none"/>
          <w:lang w:eastAsia="zh-CN"/>
        </w:rPr>
      </w:pPr>
      <w:r>
        <w:rPr>
          <w:rFonts w:hint="eastAsia"/>
          <w:highlight w:val="none"/>
        </w:rPr>
        <w:t>（</w:t>
      </w:r>
      <w:r>
        <w:rPr>
          <w:rFonts w:hint="eastAsia"/>
          <w:highlight w:val="none"/>
          <w:lang w:eastAsia="zh-CN"/>
        </w:rPr>
        <w:t>二</w:t>
      </w:r>
      <w:r>
        <w:rPr>
          <w:rFonts w:hint="eastAsia"/>
          <w:highlight w:val="none"/>
        </w:rPr>
        <w:t>）</w:t>
      </w:r>
      <w:r>
        <w:rPr>
          <w:rFonts w:hint="eastAsia"/>
          <w:highlight w:val="none"/>
          <w:lang w:eastAsia="zh-CN"/>
        </w:rPr>
        <w:t>职称评审委员会办事机构审核申报材料后，向职称评审委员会提交符合条件的申办人员材料和书面审核委托意见。书面审核委托意见应当由职称评审委员会办事机构承办人和负责人签字，并加盖办事机构印章。</w:t>
      </w:r>
    </w:p>
    <w:p w14:paraId="2A3C74A0">
      <w:pPr>
        <w:ind w:firstLine="640" w:firstLineChars="200"/>
        <w:jc w:val="both"/>
        <w:rPr>
          <w:rFonts w:hint="eastAsia"/>
          <w:highlight w:val="none"/>
          <w:lang w:eastAsia="zh-CN"/>
        </w:rPr>
      </w:pPr>
      <w:r>
        <w:rPr>
          <w:rFonts w:hint="eastAsia"/>
          <w:highlight w:val="none"/>
          <w:lang w:eastAsia="zh-CN"/>
        </w:rPr>
        <w:t>（三）有下列情形之一的，职称评审委员会办事机构可不予受理评审：</w:t>
      </w:r>
    </w:p>
    <w:p w14:paraId="3A939502">
      <w:pPr>
        <w:numPr>
          <w:ilvl w:val="0"/>
          <w:numId w:val="0"/>
        </w:numPr>
        <w:ind w:firstLine="640" w:firstLineChars="200"/>
        <w:jc w:val="both"/>
        <w:rPr>
          <w:rFonts w:hint="default"/>
          <w:highlight w:val="none"/>
          <w:lang w:val="en-US" w:eastAsia="zh-CN"/>
        </w:rPr>
      </w:pPr>
      <w:r>
        <w:rPr>
          <w:rFonts w:hint="eastAsia"/>
          <w:highlight w:val="none"/>
          <w:lang w:val="en-US" w:eastAsia="zh-CN"/>
        </w:rPr>
        <w:t>1.未出具委托评审函的；</w:t>
      </w:r>
    </w:p>
    <w:p w14:paraId="3BE6A252">
      <w:pPr>
        <w:ind w:firstLine="640" w:firstLineChars="200"/>
        <w:jc w:val="both"/>
        <w:rPr>
          <w:rFonts w:hint="eastAsia"/>
          <w:highlight w:val="none"/>
          <w:lang w:val="en-US" w:eastAsia="zh-CN"/>
        </w:rPr>
      </w:pPr>
      <w:r>
        <w:rPr>
          <w:rFonts w:hint="eastAsia"/>
          <w:highlight w:val="none"/>
          <w:lang w:val="en-US" w:eastAsia="zh-CN"/>
        </w:rPr>
        <w:t>2.非通信工程专业评审范围的；</w:t>
      </w:r>
    </w:p>
    <w:p w14:paraId="06B38658">
      <w:pPr>
        <w:ind w:firstLine="640" w:firstLineChars="200"/>
        <w:jc w:val="both"/>
        <w:rPr>
          <w:rFonts w:hint="eastAsia"/>
          <w:highlight w:val="none"/>
          <w:lang w:val="en-US" w:eastAsia="zh-CN"/>
        </w:rPr>
      </w:pPr>
      <w:r>
        <w:rPr>
          <w:rFonts w:hint="eastAsia"/>
          <w:highlight w:val="none"/>
          <w:lang w:val="en-US" w:eastAsia="zh-CN"/>
        </w:rPr>
        <w:t>3.申报材料不符合评审条件规定和要求的；</w:t>
      </w:r>
    </w:p>
    <w:p w14:paraId="78754D35">
      <w:pPr>
        <w:ind w:firstLine="640" w:firstLineChars="200"/>
        <w:jc w:val="both"/>
        <w:rPr>
          <w:rFonts w:hint="eastAsia"/>
          <w:highlight w:val="none"/>
          <w:lang w:val="en-US" w:eastAsia="zh-CN"/>
        </w:rPr>
      </w:pPr>
      <w:r>
        <w:rPr>
          <w:rFonts w:hint="eastAsia"/>
          <w:highlight w:val="none"/>
          <w:lang w:val="en-US" w:eastAsia="zh-CN"/>
        </w:rPr>
        <w:t>4.未按时按规定申报或报送的；</w:t>
      </w:r>
    </w:p>
    <w:p w14:paraId="07482EC0">
      <w:pPr>
        <w:ind w:firstLine="640" w:firstLineChars="200"/>
        <w:jc w:val="both"/>
        <w:rPr>
          <w:rFonts w:hint="eastAsia"/>
          <w:highlight w:val="none"/>
          <w:lang w:val="en-US" w:eastAsia="zh-CN"/>
        </w:rPr>
      </w:pPr>
      <w:r>
        <w:rPr>
          <w:rFonts w:hint="eastAsia"/>
          <w:highlight w:val="none"/>
          <w:lang w:val="en-US" w:eastAsia="zh-CN"/>
        </w:rPr>
        <w:t>5.超岗位结构比例申报的；</w:t>
      </w:r>
    </w:p>
    <w:p w14:paraId="7F0E4D0D">
      <w:pPr>
        <w:ind w:firstLine="640" w:firstLineChars="200"/>
        <w:jc w:val="both"/>
        <w:rPr>
          <w:rFonts w:hint="default"/>
          <w:highlight w:val="none"/>
          <w:lang w:val="en-US" w:eastAsia="zh-CN"/>
        </w:rPr>
      </w:pPr>
      <w:r>
        <w:rPr>
          <w:rFonts w:hint="eastAsia"/>
          <w:highlight w:val="none"/>
          <w:lang w:val="en-US" w:eastAsia="zh-CN"/>
        </w:rPr>
        <w:t>6.其他不予受理的情形。</w:t>
      </w:r>
    </w:p>
    <w:p w14:paraId="02151333">
      <w:pPr>
        <w:ind w:firstLine="640" w:firstLineChars="200"/>
        <w:jc w:val="both"/>
        <w:rPr>
          <w:rFonts w:hint="default"/>
          <w:szCs w:val="22"/>
          <w:highlight w:val="none"/>
          <w:lang w:val="en-US" w:eastAsia="zh-CN"/>
        </w:rPr>
      </w:pPr>
      <w:r>
        <w:rPr>
          <w:rFonts w:hint="eastAsia" w:ascii="黑体" w:hAnsi="黑体" w:eastAsia="黑体" w:cs="Times New Roman"/>
          <w:kern w:val="0"/>
          <w:sz w:val="32"/>
          <w:szCs w:val="32"/>
          <w:highlight w:val="none"/>
          <w:lang w:val="en-US" w:eastAsia="zh-CN" w:bidi="ar"/>
        </w:rPr>
        <w:t xml:space="preserve">第二十一条 </w:t>
      </w:r>
      <w:r>
        <w:rPr>
          <w:rFonts w:hint="eastAsia"/>
          <w:szCs w:val="22"/>
          <w:highlight w:val="none"/>
          <w:lang w:val="en-US" w:eastAsia="zh-CN"/>
        </w:rPr>
        <w:t>组织评审</w:t>
      </w:r>
    </w:p>
    <w:p w14:paraId="7611FDEA">
      <w:pPr>
        <w:ind w:firstLine="640" w:firstLineChars="200"/>
        <w:jc w:val="both"/>
        <w:rPr>
          <w:rFonts w:hint="eastAsia"/>
          <w:highlight w:val="none"/>
        </w:rPr>
      </w:pPr>
      <w:r>
        <w:rPr>
          <w:rFonts w:hint="eastAsia"/>
          <w:highlight w:val="none"/>
        </w:rPr>
        <w:t>（</w:t>
      </w:r>
      <w:r>
        <w:rPr>
          <w:rFonts w:hint="eastAsia"/>
          <w:highlight w:val="none"/>
          <w:lang w:eastAsia="zh-CN"/>
        </w:rPr>
        <w:t>一</w:t>
      </w:r>
      <w:r>
        <w:rPr>
          <w:rFonts w:hint="eastAsia"/>
          <w:highlight w:val="none"/>
        </w:rPr>
        <w:t>）专家抽选。</w:t>
      </w:r>
      <w:r>
        <w:rPr>
          <w:rFonts w:hint="eastAsia"/>
          <w:highlight w:val="none"/>
          <w:lang w:eastAsia="zh-CN"/>
        </w:rPr>
        <w:t>评审委员会</w:t>
      </w:r>
      <w:r>
        <w:rPr>
          <w:rFonts w:hint="eastAsia"/>
          <w:highlight w:val="none"/>
        </w:rPr>
        <w:t>办事机构在纪检监察部门监督下，于评审会议召开前</w:t>
      </w:r>
      <w:r>
        <w:rPr>
          <w:rFonts w:hint="eastAsia"/>
          <w:highlight w:val="none"/>
          <w:lang w:val="en-US" w:eastAsia="zh-CN"/>
        </w:rPr>
        <w:t>3</w:t>
      </w:r>
      <w:r>
        <w:rPr>
          <w:rFonts w:hint="eastAsia"/>
          <w:highlight w:val="none"/>
        </w:rPr>
        <w:t>天内，从</w:t>
      </w:r>
      <w:r>
        <w:rPr>
          <w:rFonts w:hint="eastAsia"/>
          <w:highlight w:val="none"/>
          <w:lang w:eastAsia="zh-CN"/>
        </w:rPr>
        <w:t>评审委员会</w:t>
      </w:r>
      <w:r>
        <w:rPr>
          <w:rFonts w:hint="eastAsia"/>
          <w:highlight w:val="none"/>
        </w:rPr>
        <w:t>专家库中随机抽取执行委员</w:t>
      </w:r>
      <w:r>
        <w:rPr>
          <w:rFonts w:hint="eastAsia"/>
          <w:highlight w:val="none"/>
          <w:lang w:val="en-US" w:eastAsia="zh-CN"/>
        </w:rPr>
        <w:t>和</w:t>
      </w:r>
      <w:r>
        <w:rPr>
          <w:rFonts w:hint="eastAsia"/>
          <w:highlight w:val="none"/>
        </w:rPr>
        <w:t>候补委员</w:t>
      </w:r>
      <w:r>
        <w:rPr>
          <w:rFonts w:hint="eastAsia"/>
          <w:highlight w:val="none"/>
          <w:lang w:eastAsia="zh-CN"/>
        </w:rPr>
        <w:t>，其中。候补委员</w:t>
      </w:r>
      <w:r>
        <w:rPr>
          <w:rFonts w:hint="eastAsia"/>
          <w:highlight w:val="none"/>
        </w:rPr>
        <w:t>不少于5人，并告知评审会议相关事项。抽取的执行委员因故不能参会的，从候补委员中按顺序递补，抽取后的专家名单由专人按保密要求负责保管。</w:t>
      </w:r>
    </w:p>
    <w:p w14:paraId="599328A2">
      <w:pPr>
        <w:ind w:firstLine="640" w:firstLineChars="200"/>
        <w:jc w:val="both"/>
        <w:rPr>
          <w:rFonts w:hint="eastAsia"/>
          <w:highlight w:val="none"/>
          <w:lang w:val="en-US" w:eastAsia="zh-CN"/>
        </w:rPr>
      </w:pPr>
      <w:r>
        <w:rPr>
          <w:rFonts w:hint="eastAsia"/>
          <w:highlight w:val="none"/>
        </w:rPr>
        <w:t>（</w:t>
      </w:r>
      <w:r>
        <w:rPr>
          <w:rFonts w:hint="eastAsia"/>
          <w:highlight w:val="none"/>
          <w:lang w:eastAsia="zh-CN"/>
        </w:rPr>
        <w:t>二</w:t>
      </w:r>
      <w:r>
        <w:rPr>
          <w:rFonts w:hint="eastAsia"/>
          <w:highlight w:val="none"/>
        </w:rPr>
        <w:t>）组织评审。根据职称评审工作需要，</w:t>
      </w:r>
      <w:r>
        <w:rPr>
          <w:rFonts w:hint="eastAsia"/>
          <w:highlight w:val="none"/>
          <w:lang w:eastAsia="zh-CN"/>
        </w:rPr>
        <w:t>评审委员会</w:t>
      </w:r>
      <w:r>
        <w:rPr>
          <w:rFonts w:hint="eastAsia"/>
          <w:highlight w:val="none"/>
        </w:rPr>
        <w:t>按专业设置评议组，评议组按照《标准》要求，复核申报人员的基本条件和申报材料，考察申报人员专业水平，并出具初审意见。也可以不设评议组，</w:t>
      </w:r>
      <w:r>
        <w:rPr>
          <w:rFonts w:hint="eastAsia"/>
          <w:highlight w:val="none"/>
          <w:lang w:eastAsia="zh-CN"/>
        </w:rPr>
        <w:t>由评审委员会委员分工负责上述工作。对申报人员的初审必须有</w:t>
      </w:r>
      <w:r>
        <w:rPr>
          <w:rFonts w:hint="eastAsia"/>
          <w:highlight w:val="none"/>
          <w:lang w:val="en-US" w:eastAsia="zh-CN"/>
        </w:rPr>
        <w:t>3名以上评审专家参加，并对推荐意见实名签字。</w:t>
      </w:r>
    </w:p>
    <w:p w14:paraId="3173859E">
      <w:pPr>
        <w:ind w:firstLine="640" w:firstLineChars="200"/>
        <w:jc w:val="both"/>
        <w:rPr>
          <w:rFonts w:hint="eastAsia"/>
          <w:highlight w:val="none"/>
          <w:lang w:eastAsia="zh-CN"/>
        </w:rPr>
      </w:pPr>
      <w:r>
        <w:rPr>
          <w:rFonts w:hint="eastAsia"/>
          <w:highlight w:val="none"/>
        </w:rPr>
        <w:t>（</w:t>
      </w:r>
      <w:r>
        <w:rPr>
          <w:rFonts w:hint="eastAsia"/>
          <w:highlight w:val="none"/>
          <w:lang w:eastAsia="zh-CN"/>
        </w:rPr>
        <w:t>三</w:t>
      </w:r>
      <w:r>
        <w:rPr>
          <w:rFonts w:hint="eastAsia"/>
          <w:highlight w:val="none"/>
        </w:rPr>
        <w:t>）</w:t>
      </w:r>
      <w:r>
        <w:rPr>
          <w:rFonts w:hint="eastAsia"/>
          <w:highlight w:val="none"/>
          <w:lang w:eastAsia="zh-CN"/>
        </w:rPr>
        <w:t>评审会议。评审会议由职称评审委员会主任委员或委托副主任委员主持，采用材料评审、个人述职、面试答辩、实践操作或业绩展示等评价方式。负责初审的职称评审委员会成员向评审委员会介绍初审和评议情况，提出推荐意见，职称评审委员会根据初审和评议情况进行充分讨论。</w:t>
      </w:r>
    </w:p>
    <w:p w14:paraId="55F13882">
      <w:pPr>
        <w:ind w:firstLine="640" w:firstLineChars="200"/>
        <w:jc w:val="both"/>
        <w:rPr>
          <w:rFonts w:hint="eastAsia"/>
          <w:highlight w:val="none"/>
          <w:lang w:val="en-US" w:eastAsia="zh-CN"/>
        </w:rPr>
      </w:pPr>
      <w:r>
        <w:rPr>
          <w:rFonts w:hint="eastAsia"/>
          <w:highlight w:val="none"/>
          <w:lang w:val="en-US" w:eastAsia="zh-CN"/>
        </w:rPr>
        <w:t>职称评审采取量化赋分评审机制，按照基础申报条件</w:t>
      </w:r>
      <w:r>
        <w:rPr>
          <w:rFonts w:hint="eastAsia"/>
          <w:highlight w:val="none"/>
        </w:rPr>
        <w:t>量化赋分得分及答辩得分总和情况</w:t>
      </w:r>
      <w:r>
        <w:rPr>
          <w:rFonts w:hint="eastAsia"/>
          <w:highlight w:val="none"/>
          <w:lang w:eastAsia="zh-CN"/>
        </w:rPr>
        <w:t>，</w:t>
      </w:r>
      <w:r>
        <w:rPr>
          <w:rFonts w:hint="eastAsia"/>
          <w:highlight w:val="none"/>
          <w:lang w:val="en-US" w:eastAsia="zh-CN"/>
        </w:rPr>
        <w:t>结合通过率，确定评审通过人员。为确保评审质量，高级职称评审通过率一般不超过80%，对参加“定向评价、定向使用”评审的专业技术人员单独划定通过率。</w:t>
      </w:r>
    </w:p>
    <w:p w14:paraId="6697566F">
      <w:pPr>
        <w:ind w:firstLine="640" w:firstLineChars="200"/>
        <w:jc w:val="both"/>
        <w:rPr>
          <w:rFonts w:hint="eastAsia"/>
          <w:highlight w:val="none"/>
          <w:lang w:val="en-US" w:eastAsia="zh-CN"/>
        </w:rPr>
      </w:pPr>
      <w:r>
        <w:rPr>
          <w:rFonts w:hint="eastAsia"/>
          <w:highlight w:val="none"/>
          <w:lang w:val="en-US" w:eastAsia="zh-CN"/>
        </w:rPr>
        <w:t>评审会议结束时，职称评审委员会评审专家为申报人员填写评审结论，主任委员或副主任委员对评审结果签字确认，并加盖职称评审委员会印章。</w:t>
      </w:r>
    </w:p>
    <w:p w14:paraId="26668917">
      <w:pPr>
        <w:ind w:firstLine="640" w:firstLineChars="200"/>
        <w:jc w:val="both"/>
        <w:rPr>
          <w:rFonts w:hint="eastAsia"/>
          <w:highlight w:val="none"/>
          <w:lang w:val="en-US" w:eastAsia="zh-CN"/>
        </w:rPr>
      </w:pPr>
      <w:r>
        <w:rPr>
          <w:rFonts w:hint="eastAsia"/>
          <w:highlight w:val="none"/>
          <w:lang w:val="en-US" w:eastAsia="zh-CN"/>
        </w:rPr>
        <w:t>建立职称评审留痕管理制度。评审委员会办事机构做好评审会议全程记录，记录内容包括评审日期、出席评委、评审对象、评委发言摘要、评审情况、评审结果等。会议记录由会议主持人及记录人签名，并做好归档保密工作。</w:t>
      </w:r>
    </w:p>
    <w:p w14:paraId="748E3B69">
      <w:pPr>
        <w:ind w:firstLine="640" w:firstLineChars="200"/>
        <w:jc w:val="both"/>
        <w:rPr>
          <w:rFonts w:hint="eastAsia"/>
          <w:highlight w:val="none"/>
          <w:lang w:val="en-US" w:eastAsia="zh-CN"/>
        </w:rPr>
      </w:pPr>
      <w:r>
        <w:rPr>
          <w:rFonts w:hint="eastAsia"/>
          <w:highlight w:val="none"/>
          <w:lang w:val="en-US" w:eastAsia="zh-CN"/>
        </w:rPr>
        <w:t>评审会议实行封闭管理。评审专家名单不对外公布，评审委员会办事机构工作人员和评审专家在评审工作保密期内不得向外泄露评审内容，不得私自接受评审材料，不得利用职务之便谋取不正当利益。</w:t>
      </w:r>
    </w:p>
    <w:p w14:paraId="30B3EC31">
      <w:pPr>
        <w:ind w:firstLine="640" w:firstLineChars="200"/>
        <w:jc w:val="both"/>
        <w:rPr>
          <w:rFonts w:hint="default"/>
          <w:highlight w:val="none"/>
          <w:lang w:val="en-US" w:eastAsia="zh-CN"/>
        </w:rPr>
      </w:pPr>
      <w:r>
        <w:rPr>
          <w:rFonts w:hint="eastAsia"/>
          <w:highlight w:val="none"/>
          <w:lang w:val="en-US" w:eastAsia="zh-CN"/>
        </w:rPr>
        <w:t>职称评审实行回避制度。评审专家有近亲属或其他直接利害关系人参加职称评审时，应当申请回避，或者由评审委员会办事机构通知其回避。</w:t>
      </w:r>
    </w:p>
    <w:p w14:paraId="11680342">
      <w:pPr>
        <w:numPr>
          <w:ilvl w:val="0"/>
          <w:numId w:val="0"/>
        </w:numPr>
        <w:ind w:firstLine="640" w:firstLineChars="200"/>
        <w:jc w:val="both"/>
        <w:rPr>
          <w:rFonts w:hint="eastAsia"/>
          <w:highlight w:val="none"/>
          <w:lang w:eastAsia="zh-CN"/>
        </w:rPr>
      </w:pPr>
      <w:r>
        <w:rPr>
          <w:rFonts w:hint="eastAsia"/>
          <w:highlight w:val="none"/>
          <w:lang w:eastAsia="zh-CN"/>
        </w:rPr>
        <w:t>（四）</w:t>
      </w:r>
      <w:r>
        <w:rPr>
          <w:rFonts w:hint="eastAsia"/>
          <w:highlight w:val="none"/>
        </w:rPr>
        <w:t>结果公示。完成评审工作当日，</w:t>
      </w:r>
      <w:r>
        <w:rPr>
          <w:rFonts w:hint="eastAsia"/>
          <w:highlight w:val="none"/>
          <w:lang w:eastAsia="zh-CN"/>
        </w:rPr>
        <w:t>评审结束</w:t>
      </w:r>
      <w:r>
        <w:rPr>
          <w:rFonts w:hint="eastAsia"/>
          <w:highlight w:val="none"/>
        </w:rPr>
        <w:t>在西藏自治区</w:t>
      </w:r>
      <w:r>
        <w:rPr>
          <w:rFonts w:hint="eastAsia"/>
          <w:highlight w:val="none"/>
          <w:lang w:eastAsia="zh-CN"/>
        </w:rPr>
        <w:t>通信管理局</w:t>
      </w:r>
      <w:r>
        <w:rPr>
          <w:rFonts w:hint="eastAsia"/>
          <w:highlight w:val="none"/>
        </w:rPr>
        <w:t>及申报人工作单位进行公示，公示期不少于5个工作日。</w:t>
      </w:r>
      <w:r>
        <w:rPr>
          <w:rFonts w:hint="eastAsia"/>
          <w:highlight w:val="none"/>
          <w:lang w:eastAsia="zh-CN"/>
        </w:rPr>
        <w:t>对公示期间投诉举报或通过其他方式反映的问题线索，要及时逐一复查。</w:t>
      </w:r>
    </w:p>
    <w:p w14:paraId="4C4689BD">
      <w:pPr>
        <w:numPr>
          <w:ilvl w:val="0"/>
          <w:numId w:val="0"/>
        </w:numPr>
        <w:jc w:val="both"/>
        <w:rPr>
          <w:rFonts w:hint="default"/>
          <w:highlight w:val="none"/>
          <w:lang w:val="en-US" w:eastAsia="zh-CN"/>
        </w:rPr>
      </w:pPr>
      <w:r>
        <w:rPr>
          <w:rFonts w:hint="eastAsia"/>
          <w:highlight w:val="none"/>
          <w:lang w:val="en-US" w:eastAsia="zh-CN"/>
        </w:rPr>
        <w:t xml:space="preserve">    申报人员对职称评审结果有异议的，可以向评审委员会办事机构提出复核申请。对违反评审程序确有可能影响评审结果的，评审委员会办事机构应当组织评审专家进行复核，并将复核结论书面告知申报人员。</w:t>
      </w:r>
    </w:p>
    <w:p w14:paraId="4C793B92">
      <w:pPr>
        <w:ind w:firstLine="640" w:firstLineChars="200"/>
        <w:jc w:val="both"/>
        <w:rPr>
          <w:rFonts w:hint="eastAsia"/>
          <w:highlight w:val="none"/>
        </w:rPr>
      </w:pPr>
      <w:r>
        <w:rPr>
          <w:rFonts w:hint="eastAsia"/>
          <w:highlight w:val="none"/>
        </w:rPr>
        <w:t>（</w:t>
      </w:r>
      <w:r>
        <w:rPr>
          <w:rFonts w:hint="eastAsia"/>
          <w:highlight w:val="none"/>
          <w:lang w:eastAsia="zh-CN"/>
        </w:rPr>
        <w:t>五</w:t>
      </w:r>
      <w:r>
        <w:rPr>
          <w:rFonts w:hint="eastAsia"/>
          <w:highlight w:val="none"/>
        </w:rPr>
        <w:t>）考察。对通过评审且经公示无异议的参评人员由</w:t>
      </w:r>
      <w:r>
        <w:rPr>
          <w:rFonts w:hint="eastAsia"/>
          <w:highlight w:val="none"/>
          <w:lang w:eastAsia="zh-CN"/>
        </w:rPr>
        <w:t>评审委员会</w:t>
      </w:r>
      <w:r>
        <w:rPr>
          <w:rFonts w:hint="eastAsia"/>
          <w:highlight w:val="none"/>
        </w:rPr>
        <w:t>办事机构组成考察组对其进行考察或者由</w:t>
      </w:r>
      <w:r>
        <w:rPr>
          <w:rFonts w:hint="eastAsia"/>
          <w:highlight w:val="none"/>
          <w:lang w:eastAsia="zh-CN"/>
        </w:rPr>
        <w:t>评审委员会</w:t>
      </w:r>
      <w:r>
        <w:rPr>
          <w:rFonts w:hint="eastAsia"/>
          <w:highlight w:val="none"/>
        </w:rPr>
        <w:t>委托参评人所在单位组成考察组对其进行考察，考察组人员不少于2人。考察采取不少于5个工作日的公示、民主测评、个别谈话、征求纪检监察部门意见等方式进行</w:t>
      </w:r>
      <w:r>
        <w:rPr>
          <w:rFonts w:hint="eastAsia"/>
          <w:highlight w:val="none"/>
          <w:lang w:eastAsia="zh-CN"/>
        </w:rPr>
        <w:t>，全面考察评审通过人员的</w:t>
      </w:r>
      <w:r>
        <w:rPr>
          <w:rFonts w:hint="eastAsia"/>
          <w:highlight w:val="none"/>
        </w:rPr>
        <w:t>政治表现、业绩能力和廉政情况等。对考察通过且经公示无异议人员出具鉴定意见并报</w:t>
      </w:r>
      <w:r>
        <w:rPr>
          <w:rFonts w:hint="eastAsia"/>
          <w:highlight w:val="none"/>
          <w:lang w:eastAsia="zh-CN"/>
        </w:rPr>
        <w:t>评审委员会</w:t>
      </w:r>
      <w:r>
        <w:rPr>
          <w:rFonts w:hint="eastAsia"/>
          <w:highlight w:val="none"/>
        </w:rPr>
        <w:t>。</w:t>
      </w:r>
    </w:p>
    <w:p w14:paraId="3A102F0F">
      <w:pPr>
        <w:ind w:firstLine="640" w:firstLineChars="200"/>
        <w:jc w:val="both"/>
        <w:rPr>
          <w:rFonts w:hint="eastAsia"/>
          <w:color w:val="auto"/>
          <w:highlight w:val="none"/>
        </w:rPr>
      </w:pPr>
      <w:r>
        <w:rPr>
          <w:rFonts w:hint="eastAsia"/>
          <w:color w:val="auto"/>
          <w:highlight w:val="none"/>
        </w:rPr>
        <w:t>（</w:t>
      </w:r>
      <w:r>
        <w:rPr>
          <w:rFonts w:hint="eastAsia"/>
          <w:color w:val="auto"/>
          <w:highlight w:val="none"/>
          <w:lang w:eastAsia="zh-CN"/>
        </w:rPr>
        <w:t>六</w:t>
      </w:r>
      <w:r>
        <w:rPr>
          <w:rFonts w:hint="eastAsia"/>
          <w:color w:val="auto"/>
          <w:highlight w:val="none"/>
        </w:rPr>
        <w:t>）结果备案。由</w:t>
      </w:r>
      <w:r>
        <w:rPr>
          <w:rFonts w:hint="eastAsia"/>
          <w:highlight w:val="none"/>
          <w:lang w:eastAsia="zh-CN"/>
        </w:rPr>
        <w:t>评审委员会</w:t>
      </w:r>
      <w:r>
        <w:rPr>
          <w:rFonts w:hint="eastAsia"/>
          <w:color w:val="auto"/>
          <w:highlight w:val="none"/>
        </w:rPr>
        <w:t>办事机构将通过考察人员情况报西藏自治区人力资源</w:t>
      </w:r>
      <w:r>
        <w:rPr>
          <w:rFonts w:hint="eastAsia"/>
          <w:color w:val="auto"/>
          <w:highlight w:val="none"/>
          <w:lang w:eastAsia="zh-CN"/>
        </w:rPr>
        <w:t>和</w:t>
      </w:r>
      <w:r>
        <w:rPr>
          <w:rFonts w:hint="eastAsia"/>
          <w:color w:val="auto"/>
          <w:highlight w:val="none"/>
        </w:rPr>
        <w:t>社会保障厅备案，并由西藏自治区</w:t>
      </w:r>
      <w:r>
        <w:rPr>
          <w:rFonts w:hint="eastAsia"/>
          <w:color w:val="auto"/>
          <w:highlight w:val="none"/>
          <w:lang w:eastAsia="zh-CN"/>
        </w:rPr>
        <w:t>通信管理局</w:t>
      </w:r>
      <w:r>
        <w:rPr>
          <w:rFonts w:hint="eastAsia"/>
          <w:color w:val="auto"/>
          <w:highlight w:val="none"/>
        </w:rPr>
        <w:t>印发资格确认文件。</w:t>
      </w:r>
      <w:r>
        <w:rPr>
          <w:color w:val="auto"/>
          <w:highlight w:val="none"/>
        </w:rPr>
        <w:t>在《专业技术职务任职资格申报表》中填写</w:t>
      </w:r>
      <w:r>
        <w:rPr>
          <w:rFonts w:hint="eastAsia"/>
          <w:highlight w:val="none"/>
          <w:lang w:eastAsia="zh-CN"/>
        </w:rPr>
        <w:t>评审委员会</w:t>
      </w:r>
      <w:r>
        <w:rPr>
          <w:rFonts w:hint="eastAsia"/>
          <w:color w:val="auto"/>
          <w:highlight w:val="none"/>
        </w:rPr>
        <w:t>意见</w:t>
      </w:r>
      <w:r>
        <w:rPr>
          <w:color w:val="auto"/>
          <w:highlight w:val="none"/>
        </w:rPr>
        <w:t>，由主任委员或副主任委员签字并加盖</w:t>
      </w:r>
      <w:r>
        <w:rPr>
          <w:rFonts w:hint="eastAsia"/>
          <w:highlight w:val="none"/>
          <w:lang w:eastAsia="zh-CN"/>
        </w:rPr>
        <w:t>评审委员会</w:t>
      </w:r>
      <w:r>
        <w:rPr>
          <w:rFonts w:hint="eastAsia"/>
          <w:color w:val="auto"/>
          <w:highlight w:val="none"/>
        </w:rPr>
        <w:t>印</w:t>
      </w:r>
      <w:r>
        <w:rPr>
          <w:color w:val="auto"/>
          <w:highlight w:val="none"/>
        </w:rPr>
        <w:t>章</w:t>
      </w:r>
      <w:r>
        <w:rPr>
          <w:rFonts w:hint="eastAsia"/>
          <w:color w:val="auto"/>
          <w:highlight w:val="none"/>
        </w:rPr>
        <w:t>。</w:t>
      </w:r>
    </w:p>
    <w:p w14:paraId="51EC7BBF">
      <w:pPr>
        <w:ind w:firstLine="640" w:firstLineChars="200"/>
        <w:jc w:val="both"/>
        <w:rPr>
          <w:rFonts w:hint="eastAsia"/>
          <w:color w:val="auto"/>
          <w:highlight w:val="none"/>
        </w:rPr>
      </w:pPr>
      <w:r>
        <w:rPr>
          <w:rFonts w:hint="eastAsia"/>
          <w:color w:val="auto"/>
          <w:highlight w:val="none"/>
        </w:rPr>
        <w:t>（</w:t>
      </w:r>
      <w:r>
        <w:rPr>
          <w:rFonts w:hint="eastAsia"/>
          <w:color w:val="auto"/>
          <w:highlight w:val="none"/>
          <w:lang w:eastAsia="zh-CN"/>
        </w:rPr>
        <w:t>七</w:t>
      </w:r>
      <w:r>
        <w:rPr>
          <w:rFonts w:hint="eastAsia"/>
          <w:color w:val="auto"/>
          <w:highlight w:val="none"/>
        </w:rPr>
        <w:t>）发放证书。</w:t>
      </w:r>
      <w:r>
        <w:rPr>
          <w:rFonts w:hint="eastAsia"/>
          <w:highlight w:val="none"/>
          <w:lang w:eastAsia="zh-CN"/>
        </w:rPr>
        <w:t>评审委员会</w:t>
      </w:r>
      <w:r>
        <w:rPr>
          <w:rFonts w:hint="eastAsia"/>
          <w:color w:val="auto"/>
          <w:highlight w:val="none"/>
        </w:rPr>
        <w:t>办事机构应在资格确认文件印发后及时办理发放</w:t>
      </w:r>
      <w:r>
        <w:rPr>
          <w:rFonts w:hint="eastAsia"/>
          <w:color w:val="auto"/>
          <w:highlight w:val="none"/>
          <w:lang w:eastAsia="zh-CN"/>
        </w:rPr>
        <w:t>职称</w:t>
      </w:r>
      <w:r>
        <w:rPr>
          <w:rFonts w:hint="eastAsia"/>
          <w:color w:val="auto"/>
          <w:highlight w:val="none"/>
        </w:rPr>
        <w:t>证书。</w:t>
      </w:r>
    </w:p>
    <w:p w14:paraId="228CE2AF">
      <w:pPr>
        <w:ind w:firstLine="640" w:firstLineChars="200"/>
        <w:jc w:val="both"/>
        <w:rPr>
          <w:rFonts w:hint="eastAsia"/>
          <w:color w:val="auto"/>
          <w:highlight w:val="none"/>
        </w:rPr>
      </w:pPr>
      <w:r>
        <w:rPr>
          <w:rFonts w:hint="eastAsia"/>
          <w:color w:val="auto"/>
          <w:highlight w:val="none"/>
        </w:rPr>
        <w:t>（</w:t>
      </w:r>
      <w:r>
        <w:rPr>
          <w:rFonts w:hint="eastAsia"/>
          <w:color w:val="auto"/>
          <w:highlight w:val="none"/>
          <w:lang w:eastAsia="zh-CN"/>
        </w:rPr>
        <w:t>八</w:t>
      </w:r>
      <w:r>
        <w:rPr>
          <w:rFonts w:hint="eastAsia"/>
          <w:color w:val="auto"/>
          <w:highlight w:val="none"/>
        </w:rPr>
        <w:t>）清退申报材料。评审结果经审批正式印发文件后，在做好相关材料留存归档的同时，</w:t>
      </w:r>
      <w:r>
        <w:rPr>
          <w:rFonts w:hint="eastAsia"/>
          <w:highlight w:val="none"/>
          <w:lang w:eastAsia="zh-CN"/>
        </w:rPr>
        <w:t>评审委员会</w:t>
      </w:r>
      <w:r>
        <w:rPr>
          <w:rFonts w:hint="eastAsia"/>
          <w:color w:val="auto"/>
          <w:highlight w:val="none"/>
        </w:rPr>
        <w:t>办事机构要及时通知参评人工作单位清退申报材料。</w:t>
      </w:r>
    </w:p>
    <w:p w14:paraId="39FE3586">
      <w:pPr>
        <w:ind w:firstLine="640" w:firstLineChars="200"/>
        <w:jc w:val="both"/>
        <w:rPr>
          <w:rFonts w:hint="eastAsia"/>
          <w:highlight w:val="none"/>
        </w:rPr>
      </w:pPr>
    </w:p>
    <w:p w14:paraId="074583DF">
      <w:pPr>
        <w:keepNext w:val="0"/>
        <w:keepLines w:val="0"/>
        <w:pageBreakBefore w:val="0"/>
        <w:suppressAutoHyphens/>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评审制度</w:t>
      </w:r>
    </w:p>
    <w:p w14:paraId="3978A7DF">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第二十二条</w:t>
      </w:r>
      <w:r>
        <w:rPr>
          <w:rFonts w:hint="eastAsia"/>
          <w:highlight w:val="none"/>
        </w:rPr>
        <w:t xml:space="preserve"> </w:t>
      </w:r>
      <w:r>
        <w:rPr>
          <w:rFonts w:hint="eastAsia"/>
          <w:highlight w:val="none"/>
          <w:lang w:eastAsia="zh-CN"/>
        </w:rPr>
        <w:t>评审委员会</w:t>
      </w:r>
      <w:r>
        <w:rPr>
          <w:rFonts w:hint="eastAsia"/>
          <w:highlight w:val="none"/>
        </w:rPr>
        <w:t>原则上每年开展1次年度常规评审工作，确保参评人员当年申报、当年评审。职称评审工作原则上于每年12月底前完成，确有原因当年内不能完成评审工作的，在向西藏自治区人力资源</w:t>
      </w:r>
      <w:r>
        <w:rPr>
          <w:rFonts w:hint="eastAsia"/>
          <w:highlight w:val="none"/>
          <w:lang w:eastAsia="zh-CN"/>
        </w:rPr>
        <w:t>和</w:t>
      </w:r>
      <w:r>
        <w:rPr>
          <w:rFonts w:hint="eastAsia"/>
          <w:highlight w:val="none"/>
        </w:rPr>
        <w:t>社会保障厅报备后视情况进行推迟。参评人工作单位应在资格确认文件印发后2个月内完成聘任工作。</w:t>
      </w:r>
    </w:p>
    <w:p w14:paraId="445243E2">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第二十三条</w:t>
      </w:r>
      <w:r>
        <w:rPr>
          <w:rFonts w:hint="eastAsia"/>
          <w:highlight w:val="none"/>
        </w:rPr>
        <w:t xml:space="preserve"> 职称评审工作事前方案、事中评审、事后考察等情况及时书面向西藏自治区人力资源</w:t>
      </w:r>
      <w:r>
        <w:rPr>
          <w:rFonts w:hint="eastAsia"/>
          <w:highlight w:val="none"/>
          <w:lang w:eastAsia="zh-CN"/>
        </w:rPr>
        <w:t>和</w:t>
      </w:r>
      <w:r>
        <w:rPr>
          <w:rFonts w:hint="eastAsia"/>
          <w:highlight w:val="none"/>
        </w:rPr>
        <w:t>社会保障厅报备，经同意后开展相关工作。</w:t>
      </w:r>
    </w:p>
    <w:p w14:paraId="142761AA">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第二十四条</w:t>
      </w:r>
      <w:r>
        <w:rPr>
          <w:rFonts w:hint="eastAsia"/>
          <w:highlight w:val="none"/>
        </w:rPr>
        <w:t xml:space="preserve"> 非经西藏自治区</w:t>
      </w:r>
      <w:r>
        <w:rPr>
          <w:rFonts w:hint="eastAsia"/>
          <w:highlight w:val="none"/>
          <w:lang w:eastAsia="zh-CN"/>
        </w:rPr>
        <w:t>通信管理局</w:t>
      </w:r>
      <w:r>
        <w:rPr>
          <w:rFonts w:hint="eastAsia"/>
          <w:highlight w:val="none"/>
        </w:rPr>
        <w:t>委托不得擅自到区外参加</w:t>
      </w:r>
      <w:r>
        <w:rPr>
          <w:rFonts w:hint="eastAsia"/>
          <w:highlight w:val="none"/>
          <w:lang w:eastAsia="zh-CN"/>
        </w:rPr>
        <w:t>通信工程</w:t>
      </w:r>
      <w:r>
        <w:rPr>
          <w:rFonts w:hint="eastAsia"/>
          <w:highlight w:val="none"/>
        </w:rPr>
        <w:t>专业职称评审。</w:t>
      </w:r>
    </w:p>
    <w:p w14:paraId="2B54ADD5">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第二十五条</w:t>
      </w:r>
      <w:r>
        <w:rPr>
          <w:rFonts w:hint="eastAsia"/>
          <w:highlight w:val="none"/>
        </w:rPr>
        <w:t xml:space="preserve"> 取得</w:t>
      </w:r>
      <w:r>
        <w:rPr>
          <w:rFonts w:hint="eastAsia"/>
          <w:highlight w:val="none"/>
          <w:lang w:eastAsia="zh-CN"/>
        </w:rPr>
        <w:t>中</w:t>
      </w:r>
      <w:r>
        <w:rPr>
          <w:rFonts w:hint="eastAsia"/>
          <w:highlight w:val="none"/>
        </w:rPr>
        <w:t xml:space="preserve">级以上职称的专业技术人员，服务期不满3年的，一般不得申请提前退休。受到党纪、政纪处分且仍在处分期内或被立案审查尚未作出审查结论的专业技术人员不得申报职称。 </w:t>
      </w:r>
    </w:p>
    <w:p w14:paraId="7276D01D">
      <w:pPr>
        <w:ind w:firstLine="640" w:firstLineChars="200"/>
        <w:jc w:val="both"/>
        <w:rPr>
          <w:rFonts w:hint="eastAsia"/>
          <w:highlight w:val="none"/>
        </w:rPr>
      </w:pPr>
      <w:r>
        <w:rPr>
          <w:rFonts w:hint="eastAsia"/>
          <w:highlight w:val="none"/>
        </w:rPr>
        <w:t xml:space="preserve"> </w:t>
      </w:r>
    </w:p>
    <w:p w14:paraId="3956223F">
      <w:pPr>
        <w:ind w:firstLine="640" w:firstLineChars="200"/>
        <w:jc w:val="both"/>
        <w:rPr>
          <w:rFonts w:hint="eastAsia"/>
          <w:highlight w:val="none"/>
        </w:rPr>
      </w:pPr>
      <w:r>
        <w:rPr>
          <w:rFonts w:hint="eastAsia"/>
          <w:highlight w:val="none"/>
        </w:rPr>
        <w:t xml:space="preserve"> </w:t>
      </w:r>
    </w:p>
    <w:p w14:paraId="233F7E40">
      <w:pPr>
        <w:keepNext w:val="0"/>
        <w:keepLines w:val="0"/>
        <w:pageBreakBefore w:val="0"/>
        <w:suppressAutoHyphens/>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监督管理</w:t>
      </w:r>
    </w:p>
    <w:p w14:paraId="7F8D996D">
      <w:pPr>
        <w:ind w:firstLine="640" w:firstLineChars="200"/>
        <w:jc w:val="both"/>
        <w:rPr>
          <w:rFonts w:hint="eastAsia"/>
          <w:highlight w:val="yellow"/>
        </w:rPr>
      </w:pPr>
      <w:r>
        <w:rPr>
          <w:rFonts w:hint="eastAsia" w:ascii="黑体" w:hAnsi="黑体" w:eastAsia="黑体" w:cs="Times New Roman"/>
          <w:kern w:val="0"/>
          <w:sz w:val="32"/>
          <w:szCs w:val="32"/>
          <w:highlight w:val="none"/>
          <w:lang w:val="en-US" w:eastAsia="zh-CN" w:bidi="ar"/>
        </w:rPr>
        <w:t>第二十六条</w:t>
      </w:r>
      <w:r>
        <w:rPr>
          <w:rFonts w:hint="eastAsia"/>
          <w:highlight w:val="none"/>
        </w:rPr>
        <w:t xml:space="preserve"> 西藏自治区人力资源</w:t>
      </w:r>
      <w:r>
        <w:rPr>
          <w:rFonts w:hint="eastAsia"/>
          <w:highlight w:val="none"/>
          <w:lang w:eastAsia="zh-CN"/>
        </w:rPr>
        <w:t>和</w:t>
      </w:r>
      <w:r>
        <w:rPr>
          <w:rFonts w:hint="eastAsia"/>
          <w:highlight w:val="none"/>
        </w:rPr>
        <w:t>社会保障厅对评审工作全过程进行监督、检查和指导，确保客观公正。</w:t>
      </w:r>
    </w:p>
    <w:p w14:paraId="68FA5DCA">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 xml:space="preserve">第二十七条 </w:t>
      </w:r>
      <w:r>
        <w:rPr>
          <w:rFonts w:hint="eastAsia"/>
          <w:highlight w:val="none"/>
        </w:rPr>
        <w:t>实行职称评审</w:t>
      </w:r>
      <w:r>
        <w:rPr>
          <w:rFonts w:hint="eastAsia"/>
          <w:highlight w:val="none"/>
          <w:lang w:eastAsia="zh-CN"/>
        </w:rPr>
        <w:t>“双</w:t>
      </w:r>
      <w:r>
        <w:rPr>
          <w:rFonts w:hint="eastAsia"/>
          <w:highlight w:val="none"/>
        </w:rPr>
        <w:t>随机</w:t>
      </w:r>
      <w:r>
        <w:rPr>
          <w:rFonts w:hint="eastAsia"/>
          <w:highlight w:val="none"/>
          <w:lang w:eastAsia="zh-CN"/>
        </w:rPr>
        <w:t>”</w:t>
      </w:r>
      <w:r>
        <w:rPr>
          <w:rFonts w:hint="eastAsia"/>
          <w:highlight w:val="none"/>
        </w:rPr>
        <w:t>抽查和专项检查制度。西藏自治区人力资源</w:t>
      </w:r>
      <w:r>
        <w:rPr>
          <w:rFonts w:hint="eastAsia"/>
          <w:highlight w:val="none"/>
          <w:lang w:eastAsia="zh-CN"/>
        </w:rPr>
        <w:t>和</w:t>
      </w:r>
      <w:r>
        <w:rPr>
          <w:rFonts w:hint="eastAsia"/>
          <w:highlight w:val="none"/>
        </w:rPr>
        <w:t>社会保障厅通过问卷调查、座谈、走访、查询档案等形式，对全区</w:t>
      </w:r>
      <w:r>
        <w:rPr>
          <w:rFonts w:hint="eastAsia"/>
          <w:highlight w:val="none"/>
          <w:lang w:eastAsia="zh-CN"/>
        </w:rPr>
        <w:t>通信工程专业职称</w:t>
      </w:r>
      <w:r>
        <w:rPr>
          <w:rFonts w:hint="eastAsia"/>
          <w:highlight w:val="none"/>
        </w:rPr>
        <w:t>评审工作进行随机抽查和专项检查。被检查的单位、相关机构和个人应当如实提供与职称评审工作有关的资料，不得拒绝检查或者谎报、瞒报。</w:t>
      </w:r>
    </w:p>
    <w:p w14:paraId="7D7445C5">
      <w:pPr>
        <w:ind w:firstLine="640" w:firstLineChars="200"/>
        <w:jc w:val="both"/>
        <w:rPr>
          <w:rFonts w:hint="eastAsia"/>
          <w:highlight w:val="none"/>
        </w:rPr>
      </w:pPr>
    </w:p>
    <w:p w14:paraId="625A52B4">
      <w:pPr>
        <w:keepNext w:val="0"/>
        <w:keepLines w:val="0"/>
        <w:pageBreakBefore w:val="0"/>
        <w:suppressAutoHyphens/>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责任追究</w:t>
      </w:r>
    </w:p>
    <w:p w14:paraId="300FB773">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第二十八条</w:t>
      </w:r>
      <w:r>
        <w:rPr>
          <w:rFonts w:hint="eastAsia"/>
          <w:highlight w:val="none"/>
        </w:rPr>
        <w:t xml:space="preserve"> 在职称申报、推荐审核、公示、考察等环节，发现申报人有下列情形之一的，取消申报人参评资格或撤销</w:t>
      </w:r>
      <w:r>
        <w:rPr>
          <w:rFonts w:hint="eastAsia"/>
          <w:highlight w:val="none"/>
          <w:lang w:eastAsia="zh-CN"/>
        </w:rPr>
        <w:t>已取得的</w:t>
      </w:r>
      <w:r>
        <w:rPr>
          <w:rFonts w:hint="eastAsia"/>
          <w:highlight w:val="none"/>
        </w:rPr>
        <w:t>职称，并记入职称评审诚信档案库，纳入信用信息共享平台公示，记录期限为3年。</w:t>
      </w:r>
    </w:p>
    <w:p w14:paraId="41E78F24">
      <w:pPr>
        <w:ind w:firstLine="640" w:firstLineChars="200"/>
        <w:jc w:val="both"/>
        <w:rPr>
          <w:rFonts w:hint="eastAsia" w:eastAsia="仿宋_GB2312"/>
          <w:highlight w:val="none"/>
          <w:lang w:eastAsia="zh-CN"/>
        </w:rPr>
      </w:pPr>
      <w:r>
        <w:rPr>
          <w:rFonts w:hint="eastAsia"/>
          <w:highlight w:val="none"/>
        </w:rPr>
        <w:t>（一）伪造、变造证件（证明），提供虚假申报材料的</w:t>
      </w:r>
      <w:r>
        <w:rPr>
          <w:rFonts w:hint="eastAsia"/>
          <w:highlight w:val="none"/>
          <w:lang w:eastAsia="zh-CN"/>
        </w:rPr>
        <w:t>；</w:t>
      </w:r>
    </w:p>
    <w:p w14:paraId="6E6DADAC">
      <w:pPr>
        <w:ind w:firstLine="640" w:firstLineChars="200"/>
        <w:jc w:val="both"/>
        <w:rPr>
          <w:rFonts w:hint="eastAsia" w:eastAsia="仿宋_GB2312"/>
          <w:highlight w:val="none"/>
          <w:lang w:eastAsia="zh-CN"/>
        </w:rPr>
      </w:pPr>
      <w:r>
        <w:rPr>
          <w:rFonts w:hint="eastAsia"/>
          <w:highlight w:val="none"/>
        </w:rPr>
        <w:t>（二）任现职期间有明确处分的违纪违法行为且处分期未满，或违纪违法行为尚处在处理阶段，仍递交申报材料的</w:t>
      </w:r>
      <w:r>
        <w:rPr>
          <w:rFonts w:hint="eastAsia"/>
          <w:highlight w:val="none"/>
          <w:lang w:eastAsia="zh-CN"/>
        </w:rPr>
        <w:t>；</w:t>
      </w:r>
    </w:p>
    <w:p w14:paraId="58ABFB75">
      <w:pPr>
        <w:ind w:firstLine="640" w:firstLineChars="200"/>
        <w:jc w:val="both"/>
        <w:rPr>
          <w:rFonts w:hint="eastAsia" w:eastAsia="仿宋_GB2312"/>
          <w:highlight w:val="none"/>
          <w:lang w:eastAsia="zh-CN"/>
        </w:rPr>
      </w:pPr>
      <w:r>
        <w:rPr>
          <w:rFonts w:hint="eastAsia"/>
          <w:highlight w:val="none"/>
        </w:rPr>
        <w:t>（三）伪造资历、业绩成果及剽窃他人业绩成果等失信失德，学术行为不端的</w:t>
      </w:r>
      <w:r>
        <w:rPr>
          <w:rFonts w:hint="eastAsia"/>
          <w:highlight w:val="none"/>
          <w:lang w:eastAsia="zh-CN"/>
        </w:rPr>
        <w:t>；</w:t>
      </w:r>
    </w:p>
    <w:p w14:paraId="2D6F33FA">
      <w:pPr>
        <w:ind w:firstLine="640" w:firstLineChars="200"/>
        <w:jc w:val="both"/>
        <w:rPr>
          <w:rFonts w:hint="eastAsia"/>
          <w:highlight w:val="yellow"/>
        </w:rPr>
      </w:pPr>
      <w:r>
        <w:rPr>
          <w:rFonts w:hint="eastAsia"/>
          <w:highlight w:val="none"/>
        </w:rPr>
        <w:t>（四）有其他违反评审规定行为的。</w:t>
      </w:r>
    </w:p>
    <w:p w14:paraId="7B3628E7">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第二十九条</w:t>
      </w:r>
      <w:r>
        <w:rPr>
          <w:rFonts w:hint="eastAsia"/>
          <w:highlight w:val="none"/>
        </w:rPr>
        <w:t xml:space="preserve"> 职称申报人工作单位应严格审核申报人申报材料，并出具客观、真实的推荐审核意见。为申报人提供虚假证明材料的，或明知申报人伪造资历、业绩成果、提供虚假材料的却仍然出具推荐审核意见的，取消参评人评审资格，视情况进行通报批评。情节严重的，依法依规追究单位主要负责人和经办人责任。</w:t>
      </w:r>
    </w:p>
    <w:p w14:paraId="1334DB72">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第三十条</w:t>
      </w:r>
      <w:r>
        <w:rPr>
          <w:rFonts w:hint="eastAsia"/>
          <w:highlight w:val="none"/>
        </w:rPr>
        <w:t xml:space="preserve"> </w:t>
      </w:r>
      <w:r>
        <w:rPr>
          <w:rFonts w:hint="eastAsia"/>
          <w:highlight w:val="none"/>
          <w:lang w:eastAsia="zh-CN"/>
        </w:rPr>
        <w:t>评审委员会</w:t>
      </w:r>
      <w:r>
        <w:rPr>
          <w:rFonts w:hint="eastAsia"/>
          <w:highlight w:val="none"/>
        </w:rPr>
        <w:t>办事机构工作人员不得利用职务之便为他人职称评审谋取利益。未依法履行审核职责的，将对直接责任人和其他责任人予以通报批评。情节严重的，依法追究相关人员责任。</w:t>
      </w:r>
    </w:p>
    <w:p w14:paraId="0909489C">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第三十一条</w:t>
      </w:r>
      <w:r>
        <w:rPr>
          <w:rFonts w:hint="eastAsia"/>
          <w:highlight w:val="none"/>
        </w:rPr>
        <w:t xml:space="preserve"> 评审专家违反相关规定的，由</w:t>
      </w:r>
      <w:r>
        <w:rPr>
          <w:rFonts w:hint="eastAsia"/>
          <w:highlight w:val="none"/>
          <w:lang w:eastAsia="zh-CN"/>
        </w:rPr>
        <w:t>评审委员会</w:t>
      </w:r>
      <w:r>
        <w:rPr>
          <w:rFonts w:hint="eastAsia"/>
          <w:highlight w:val="none"/>
        </w:rPr>
        <w:t>取消其评审专家资格，通报批评并记入职称评审诚信档案库。情节严重的，依法追究相关人员的责任。</w:t>
      </w:r>
    </w:p>
    <w:p w14:paraId="2EC1330C">
      <w:pPr>
        <w:ind w:firstLine="640" w:firstLineChars="200"/>
        <w:jc w:val="both"/>
        <w:rPr>
          <w:rFonts w:hint="eastAsia"/>
          <w:highlight w:val="none"/>
        </w:rPr>
      </w:pPr>
    </w:p>
    <w:p w14:paraId="45061A2D">
      <w:pPr>
        <w:keepNext w:val="0"/>
        <w:keepLines w:val="0"/>
        <w:pageBreakBefore w:val="0"/>
        <w:suppressAutoHyphens/>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第七章 附则</w:t>
      </w:r>
    </w:p>
    <w:p w14:paraId="20C08FAF">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第三十二条</w:t>
      </w:r>
      <w:r>
        <w:rPr>
          <w:rFonts w:hint="eastAsia"/>
          <w:highlight w:val="none"/>
        </w:rPr>
        <w:t xml:space="preserve"> 本办法中未尽事宜，按国家和西藏自治区有关规定执行。</w:t>
      </w:r>
    </w:p>
    <w:p w14:paraId="357C33AD">
      <w:pPr>
        <w:ind w:firstLine="640" w:firstLineChars="200"/>
        <w:jc w:val="both"/>
        <w:rPr>
          <w:rFonts w:hint="eastAsia"/>
          <w:highlight w:val="none"/>
        </w:rPr>
      </w:pPr>
      <w:r>
        <w:rPr>
          <w:rFonts w:hint="eastAsia" w:ascii="黑体" w:hAnsi="黑体" w:eastAsia="黑体" w:cs="Times New Roman"/>
          <w:kern w:val="0"/>
          <w:sz w:val="32"/>
          <w:szCs w:val="32"/>
          <w:highlight w:val="none"/>
          <w:lang w:val="en-US" w:eastAsia="zh-CN" w:bidi="ar"/>
        </w:rPr>
        <w:t>第三十三条</w:t>
      </w:r>
      <w:r>
        <w:rPr>
          <w:rFonts w:hint="eastAsia"/>
          <w:highlight w:val="none"/>
        </w:rPr>
        <w:t xml:space="preserve"> 本办法由西藏自治区</w:t>
      </w:r>
      <w:r>
        <w:rPr>
          <w:rFonts w:hint="eastAsia"/>
          <w:highlight w:val="none"/>
          <w:lang w:eastAsia="zh-CN"/>
        </w:rPr>
        <w:t>通信管理局</w:t>
      </w:r>
      <w:r>
        <w:rPr>
          <w:rFonts w:hint="eastAsia"/>
          <w:highlight w:val="none"/>
        </w:rPr>
        <w:t>负责解释。</w:t>
      </w:r>
    </w:p>
    <w:p w14:paraId="3C9CB6CE">
      <w:pPr>
        <w:ind w:firstLine="640" w:firstLineChars="200"/>
        <w:jc w:val="both"/>
        <w:rPr>
          <w:rFonts w:hint="eastAsia"/>
        </w:rPr>
      </w:pPr>
      <w:r>
        <w:rPr>
          <w:rFonts w:hint="eastAsia" w:ascii="黑体" w:hAnsi="黑体" w:eastAsia="黑体" w:cs="Times New Roman"/>
          <w:kern w:val="0"/>
          <w:sz w:val="32"/>
          <w:szCs w:val="32"/>
          <w:highlight w:val="none"/>
          <w:lang w:val="en-US" w:eastAsia="zh-CN" w:bidi="ar"/>
        </w:rPr>
        <w:t>第三十四条</w:t>
      </w:r>
      <w:r>
        <w:rPr>
          <w:rFonts w:hint="eastAsia"/>
          <w:highlight w:val="none"/>
        </w:rPr>
        <w:t xml:space="preserve"> 本办法自发布之日起施行。</w:t>
      </w:r>
    </w:p>
    <w:p w14:paraId="36F8858E"/>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48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1F91E">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31F91E">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F4A91"/>
    <w:rsid w:val="015332AD"/>
    <w:rsid w:val="04D71653"/>
    <w:rsid w:val="0E63527B"/>
    <w:rsid w:val="168D5CBD"/>
    <w:rsid w:val="209C08AC"/>
    <w:rsid w:val="2FC9A3C3"/>
    <w:rsid w:val="317EE1A7"/>
    <w:rsid w:val="317F4A91"/>
    <w:rsid w:val="3AEF7FF8"/>
    <w:rsid w:val="3F6FF2DB"/>
    <w:rsid w:val="5581122A"/>
    <w:rsid w:val="59962206"/>
    <w:rsid w:val="6DFB63EC"/>
    <w:rsid w:val="925F42FA"/>
    <w:rsid w:val="DEFF4265"/>
    <w:rsid w:val="E7BE8865"/>
    <w:rsid w:val="FAAD6C63"/>
    <w:rsid w:val="FFEFF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5541</Words>
  <Characters>5564</Characters>
  <Lines>0</Lines>
  <Paragraphs>0</Paragraphs>
  <TotalTime>54</TotalTime>
  <ScaleCrop>false</ScaleCrop>
  <LinksUpToDate>false</LinksUpToDate>
  <CharactersWithSpaces>5618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2022-12-09T20:40:00Z</dcterms:created>
  <dc:creator>lenovo</dc:creator>
  <cp:lastModifiedBy>lenovo</cp:lastModifiedBy>
  <cp:lastPrinted>2023-03-31T00:14:00Z</cp:lastPrinted>
  <dcterms:modified xsi:type="dcterms:W3CDTF">2025-08-06T09:24:20Z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44B25BD4290D4D2AB0B0A9430DC50858_13</vt:lpwstr>
  </property>
</Properties>
</file>